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592F67B7" w:rsidR="00093105" w:rsidRPr="00B44CE5" w:rsidRDefault="00D26012" w:rsidP="006B237B">
      <w:pPr>
        <w:jc w:val="center"/>
        <w:rPr>
          <w:rFonts w:ascii="Calibri" w:eastAsiaTheme="majorEastAsia" w:hAnsi="Calibri" w:cs="Calibri"/>
          <w:b/>
          <w:bCs/>
          <w:color w:val="94A088" w:themeColor="accent6"/>
          <w:sz w:val="28"/>
          <w:szCs w:val="28"/>
        </w:rPr>
      </w:pPr>
      <w:r w:rsidRPr="00B44CE5">
        <w:rPr>
          <w:rFonts w:ascii="Calibri" w:eastAsiaTheme="majorEastAsia" w:hAnsi="Calibri" w:cs="Calibri"/>
          <w:b/>
          <w:bCs/>
          <w:color w:val="94A088" w:themeColor="accent6"/>
          <w:sz w:val="28"/>
          <w:szCs w:val="28"/>
        </w:rPr>
        <w:t>What happened in the 1950s?</w:t>
      </w:r>
    </w:p>
    <w:p w14:paraId="393274B6" w14:textId="54C86146" w:rsidR="0038191A" w:rsidRPr="00B44CE5" w:rsidRDefault="003D301E" w:rsidP="006B237B">
      <w:pPr>
        <w:jc w:val="center"/>
        <w:rPr>
          <w:rFonts w:ascii="Calibri" w:hAnsi="Calibri" w:cs="Calibri"/>
          <w:b/>
          <w:bCs/>
          <w:color w:val="94A088" w:themeColor="accent6"/>
          <w:sz w:val="28"/>
          <w:szCs w:val="28"/>
        </w:rPr>
      </w:pPr>
      <w:r w:rsidRPr="00B44CE5">
        <w:rPr>
          <w:rFonts w:ascii="Calibri" w:hAnsi="Calibri" w:cs="Calibri"/>
          <w:b/>
          <w:bCs/>
          <w:color w:val="94A088" w:themeColor="accent6"/>
          <w:sz w:val="28"/>
          <w:szCs w:val="28"/>
        </w:rPr>
        <w:t xml:space="preserve">Lesson </w:t>
      </w:r>
      <w:r w:rsidR="00D26012" w:rsidRPr="00B44CE5">
        <w:rPr>
          <w:rFonts w:ascii="Calibri" w:hAnsi="Calibri" w:cs="Calibri"/>
          <w:b/>
          <w:bCs/>
          <w:color w:val="94A088" w:themeColor="accent6"/>
          <w:sz w:val="28"/>
          <w:szCs w:val="28"/>
        </w:rPr>
        <w:t>8</w:t>
      </w:r>
    </w:p>
    <w:p w14:paraId="2DAB5034" w14:textId="77777777" w:rsidR="00044AB6" w:rsidRPr="00B44CE5" w:rsidRDefault="00044AB6" w:rsidP="006B237B">
      <w:pPr>
        <w:jc w:val="center"/>
        <w:rPr>
          <w:rFonts w:ascii="Calibri" w:hAnsi="Calibri" w:cs="Calibri"/>
          <w:b/>
          <w:bCs/>
          <w:color w:val="94A088" w:themeColor="accent6"/>
          <w:sz w:val="28"/>
          <w:szCs w:val="28"/>
        </w:rPr>
      </w:pPr>
    </w:p>
    <w:p w14:paraId="23149438" w14:textId="4E45C3A0" w:rsidR="000D2268" w:rsidRPr="00B44CE5" w:rsidRDefault="006A3487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94A088" w:themeColor="accent6"/>
          <w:sz w:val="28"/>
          <w:szCs w:val="28"/>
        </w:rPr>
      </w:pPr>
      <w:r w:rsidRPr="00B44CE5">
        <w:rPr>
          <w:rFonts w:ascii="Calibri" w:hAnsi="Calibri" w:cs="Calibri"/>
          <w:b/>
          <w:bCs/>
          <w:noProof/>
          <w:color w:val="94A088" w:themeColor="accent6"/>
          <w:sz w:val="28"/>
          <w:szCs w:val="28"/>
        </w:rPr>
        <w:drawing>
          <wp:inline distT="0" distB="0" distL="0" distR="0" wp14:anchorId="656EABA3" wp14:editId="28ABC45D">
            <wp:extent cx="4731488" cy="3584000"/>
            <wp:effectExtent l="0" t="0" r="5715" b="0"/>
            <wp:docPr id="1026" name="Picture 2" descr="A picture containing outdoor, sky, mountain, 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3565E7-5071-114E-A085-A9EBC3374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picture containing outdoor, sky, mountain, ground&#10;&#10;Description automatically generated">
                      <a:extLst>
                        <a:ext uri="{FF2B5EF4-FFF2-40B4-BE49-F238E27FC236}">
                          <a16:creationId xmlns:a16="http://schemas.microsoft.com/office/drawing/2014/main" id="{F83565E7-5071-114E-A085-A9EBC33745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88" cy="358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192D5" w14:textId="77777777" w:rsidR="0045741F" w:rsidRPr="00B44CE5" w:rsidRDefault="0045741F" w:rsidP="006B237B">
      <w:pPr>
        <w:jc w:val="center"/>
        <w:rPr>
          <w:rFonts w:ascii="Calibri" w:hAnsi="Calibri" w:cs="Calibri"/>
          <w:b/>
          <w:bCs/>
          <w:color w:val="94A088" w:themeColor="accent6"/>
          <w:sz w:val="28"/>
          <w:szCs w:val="28"/>
        </w:rPr>
      </w:pPr>
    </w:p>
    <w:p w14:paraId="646DB9BC" w14:textId="77777777" w:rsidR="00682BA0" w:rsidRPr="00B44CE5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B44CE5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0B775B06" w14:textId="77777777" w:rsidR="00CD023E" w:rsidRPr="00B44CE5" w:rsidRDefault="00B468F8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94A088" w:themeColor="accent6"/>
        </w:rPr>
      </w:pPr>
      <w:r w:rsidRPr="00B44CE5">
        <w:rPr>
          <w:rFonts w:ascii="Calibri" w:eastAsiaTheme="minorEastAsia" w:hAnsi="Calibri" w:cs="Calibri"/>
          <w:b/>
          <w:bCs/>
          <w:color w:val="94A088" w:themeColor="accent6"/>
        </w:rPr>
        <w:t>By the end of this lesson, you should be able to:</w:t>
      </w:r>
    </w:p>
    <w:p w14:paraId="76C6514E" w14:textId="77777777" w:rsidR="00CD023E" w:rsidRPr="00B44CE5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94A088" w:themeColor="accent6"/>
        </w:rPr>
      </w:pPr>
    </w:p>
    <w:p w14:paraId="443279BC" w14:textId="77777777" w:rsidR="006A3487" w:rsidRPr="00B44CE5" w:rsidRDefault="006A3487" w:rsidP="006A34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B44CE5">
        <w:rPr>
          <w:rFonts w:ascii="Calibri" w:eastAsiaTheme="minorEastAsia" w:hAnsi="Calibri" w:cs="Calibri"/>
          <w:color w:val="000000" w:themeColor="text1"/>
        </w:rPr>
        <w:t xml:space="preserve">List the consequences of the </w:t>
      </w:r>
      <w:proofErr w:type="gramStart"/>
      <w:r w:rsidRPr="00B44CE5">
        <w:rPr>
          <w:rFonts w:ascii="Calibri" w:eastAsiaTheme="minorEastAsia" w:hAnsi="Calibri" w:cs="Calibri"/>
          <w:color w:val="000000" w:themeColor="text1"/>
        </w:rPr>
        <w:t>Arab-Israeli</w:t>
      </w:r>
      <w:proofErr w:type="gramEnd"/>
      <w:r w:rsidRPr="00B44CE5">
        <w:rPr>
          <w:rFonts w:ascii="Calibri" w:eastAsiaTheme="minorEastAsia" w:hAnsi="Calibri" w:cs="Calibri"/>
          <w:color w:val="000000" w:themeColor="text1"/>
        </w:rPr>
        <w:t xml:space="preserve"> War of 1948</w:t>
      </w:r>
    </w:p>
    <w:p w14:paraId="5F7507CC" w14:textId="118C875D" w:rsidR="006A3487" w:rsidRPr="00B44CE5" w:rsidRDefault="006A3487" w:rsidP="006A34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B44CE5">
        <w:rPr>
          <w:rFonts w:ascii="Calibri" w:eastAsiaTheme="minorEastAsia" w:hAnsi="Calibri" w:cs="Calibri"/>
          <w:color w:val="000000" w:themeColor="text1"/>
        </w:rPr>
        <w:t xml:space="preserve">Describe </w:t>
      </w:r>
      <w:r w:rsidR="00AC1166" w:rsidRPr="00B44CE5">
        <w:rPr>
          <w:rFonts w:ascii="Calibri" w:eastAsiaTheme="minorEastAsia" w:hAnsi="Calibri" w:cs="Calibri"/>
          <w:color w:val="000000" w:themeColor="text1"/>
        </w:rPr>
        <w:t>what happened in</w:t>
      </w:r>
      <w:r w:rsidRPr="00B44CE5">
        <w:rPr>
          <w:rFonts w:ascii="Calibri" w:eastAsiaTheme="minorEastAsia" w:hAnsi="Calibri" w:cs="Calibri"/>
          <w:color w:val="000000" w:themeColor="text1"/>
        </w:rPr>
        <w:t xml:space="preserve"> 1956</w:t>
      </w:r>
    </w:p>
    <w:p w14:paraId="27B90988" w14:textId="429FC524" w:rsidR="006A3487" w:rsidRPr="00B44CE5" w:rsidRDefault="006A3487" w:rsidP="006A348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B44CE5">
        <w:rPr>
          <w:rFonts w:ascii="Calibri" w:eastAsiaTheme="minorEastAsia" w:hAnsi="Calibri" w:cs="Calibri"/>
          <w:color w:val="000000" w:themeColor="text1"/>
        </w:rPr>
        <w:t xml:space="preserve">Explain how life differed for Palestinians and Israelis </w:t>
      </w:r>
      <w:r w:rsidR="001F2B73" w:rsidRPr="00B44CE5">
        <w:rPr>
          <w:rFonts w:ascii="Calibri" w:eastAsiaTheme="minorEastAsia" w:hAnsi="Calibri" w:cs="Calibri"/>
          <w:color w:val="000000" w:themeColor="text1"/>
        </w:rPr>
        <w:t>at</w:t>
      </w:r>
      <w:r w:rsidRPr="00B44CE5">
        <w:rPr>
          <w:rFonts w:ascii="Calibri" w:eastAsiaTheme="minorEastAsia" w:hAnsi="Calibri" w:cs="Calibri"/>
          <w:color w:val="000000" w:themeColor="text1"/>
        </w:rPr>
        <w:t xml:space="preserve"> this time</w:t>
      </w:r>
    </w:p>
    <w:p w14:paraId="0467DE60" w14:textId="77777777" w:rsidR="00F067B3" w:rsidRPr="00B44CE5" w:rsidRDefault="00F067B3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</w:p>
    <w:p w14:paraId="74504B99" w14:textId="182EEDAB" w:rsidR="00F067B3" w:rsidRPr="00B44CE5" w:rsidRDefault="00F067B3" w:rsidP="00062083">
      <w:pPr>
        <w:rPr>
          <w:rFonts w:ascii="Calibri" w:hAnsi="Calibri" w:cs="Calibri"/>
          <w:color w:val="000000" w:themeColor="text1"/>
        </w:rPr>
        <w:sectPr w:rsidR="00F067B3" w:rsidRPr="00B44CE5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B44CE5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B44CE5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94A088" w:themeColor="accent6"/>
        </w:rPr>
      </w:pPr>
      <w:r w:rsidRPr="00B44CE5">
        <w:rPr>
          <w:rFonts w:ascii="Calibri" w:hAnsi="Calibri" w:cs="Calibri"/>
          <w:b/>
          <w:bCs/>
          <w:color w:val="94A088" w:themeColor="accent6"/>
        </w:rPr>
        <w:t>Keywords</w:t>
      </w:r>
    </w:p>
    <w:p w14:paraId="3E2A9C8E" w14:textId="77777777" w:rsidR="001B647E" w:rsidRPr="00B44CE5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3E266D92" w14:textId="77777777" w:rsidR="0021204D" w:rsidRPr="00B44CE5" w:rsidRDefault="0021204D" w:rsidP="002120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>Arab-Israeli War, 1948</w:t>
      </w:r>
    </w:p>
    <w:p w14:paraId="7E14C45F" w14:textId="77777777" w:rsidR="0021204D" w:rsidRPr="00B44CE5" w:rsidRDefault="0021204D" w:rsidP="002120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>David Ben-Gurion</w:t>
      </w:r>
    </w:p>
    <w:p w14:paraId="00009140" w14:textId="77777777" w:rsidR="0021204D" w:rsidRPr="00B44CE5" w:rsidRDefault="0021204D" w:rsidP="002120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>Green Line</w:t>
      </w:r>
    </w:p>
    <w:p w14:paraId="1D2C5EE8" w14:textId="77777777" w:rsidR="00053EDE" w:rsidRPr="00B44CE5" w:rsidRDefault="00053EDE" w:rsidP="00053E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>West Bank</w:t>
      </w:r>
    </w:p>
    <w:p w14:paraId="54602261" w14:textId="77777777" w:rsidR="0021204D" w:rsidRPr="00B44CE5" w:rsidRDefault="0021204D" w:rsidP="002120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 xml:space="preserve">Israel </w:t>
      </w:r>
      <w:proofErr w:type="spellStart"/>
      <w:r w:rsidRPr="00B44CE5">
        <w:rPr>
          <w:rFonts w:ascii="Calibri" w:hAnsi="Calibri" w:cs="Calibri"/>
          <w:color w:val="000000" w:themeColor="text1"/>
        </w:rPr>
        <w:t>Defense</w:t>
      </w:r>
      <w:proofErr w:type="spellEnd"/>
      <w:r w:rsidRPr="00B44CE5">
        <w:rPr>
          <w:rFonts w:ascii="Calibri" w:hAnsi="Calibri" w:cs="Calibri"/>
          <w:color w:val="000000" w:themeColor="text1"/>
        </w:rPr>
        <w:t xml:space="preserve"> Forces</w:t>
      </w:r>
    </w:p>
    <w:p w14:paraId="2EFB2739" w14:textId="07E2F4FB" w:rsidR="0021204D" w:rsidRPr="00B44CE5" w:rsidRDefault="0021204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color w:val="000000" w:themeColor="text1"/>
        </w:rPr>
        <w:t>Gamal Abdel Nasser</w:t>
      </w:r>
    </w:p>
    <w:p w14:paraId="41A2839B" w14:textId="77777777" w:rsidR="00F067B3" w:rsidRPr="00B44CE5" w:rsidRDefault="00F067B3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1D108477" w14:textId="77777777" w:rsidR="00D53E85" w:rsidRPr="00B44CE5" w:rsidRDefault="00D53E85" w:rsidP="00062083">
      <w:pPr>
        <w:rPr>
          <w:rFonts w:ascii="Calibri" w:hAnsi="Calibri" w:cs="Calibri"/>
          <w:color w:val="000000" w:themeColor="text1"/>
        </w:rPr>
      </w:pPr>
    </w:p>
    <w:p w14:paraId="768BA311" w14:textId="4516B284" w:rsidR="00DF7253" w:rsidRPr="00B44CE5" w:rsidRDefault="004704AB" w:rsidP="00690A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  <w:r w:rsidRPr="00B44CE5">
        <w:rPr>
          <w:rFonts w:ascii="Calibri" w:hAnsi="Calibri" w:cs="Calibri"/>
          <w:b/>
          <w:bCs/>
          <w:color w:val="94A088" w:themeColor="accent6"/>
          <w:kern w:val="24"/>
        </w:rPr>
        <w:t>Knowledge check!</w:t>
      </w:r>
    </w:p>
    <w:p w14:paraId="646749BD" w14:textId="12005734" w:rsidR="001166F9" w:rsidRPr="00B44CE5" w:rsidRDefault="001166F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958AB44" w14:textId="5F87E2D0" w:rsidR="00F10355" w:rsidRPr="00B44CE5" w:rsidRDefault="001B647E" w:rsidP="0000407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>1)</w:t>
      </w:r>
      <w:r w:rsidR="00004077" w:rsidRPr="00B44CE5">
        <w:rPr>
          <w:rFonts w:ascii="Calibri" w:hAnsi="Calibri" w:cs="Calibri"/>
          <w:color w:val="000000" w:themeColor="text1"/>
          <w:kern w:val="24"/>
        </w:rPr>
        <w:t>What was the Nakba?</w:t>
      </w:r>
    </w:p>
    <w:p w14:paraId="7B153A5F" w14:textId="620071AB" w:rsidR="00004077" w:rsidRDefault="00004077" w:rsidP="0000407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>2)What were the consequences of the Nakba for the Palestinians?</w:t>
      </w:r>
    </w:p>
    <w:p w14:paraId="281BD86F" w14:textId="4F4AD285" w:rsidR="0062708B" w:rsidRPr="002C4BA2" w:rsidRDefault="00291E92" w:rsidP="002C4BA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3)What do you know about the Cold War?</w:t>
      </w:r>
    </w:p>
    <w:p w14:paraId="1C1652B2" w14:textId="7D20C98A" w:rsidR="00887B7B" w:rsidRPr="00B44CE5" w:rsidRDefault="00761042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  <w:r w:rsidRPr="00B44CE5">
        <w:rPr>
          <w:rFonts w:ascii="Calibri" w:hAnsi="Calibri" w:cs="Calibri"/>
          <w:b/>
          <w:bCs/>
          <w:color w:val="94A088" w:themeColor="accent6"/>
          <w:kern w:val="24"/>
        </w:rPr>
        <w:lastRenderedPageBreak/>
        <w:t>The changing map of Palestine-Israel</w:t>
      </w:r>
    </w:p>
    <w:p w14:paraId="5162AB85" w14:textId="77777777" w:rsidR="00790193" w:rsidRPr="00B44CE5" w:rsidRDefault="00790193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0CF0F83" w14:textId="7F7FAF05" w:rsidR="00671A8A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 xml:space="preserve">How many differences can you spot between these maps? Write </w:t>
      </w:r>
      <w:r w:rsidR="009D48A8" w:rsidRPr="00B44CE5">
        <w:rPr>
          <w:rFonts w:ascii="Calibri" w:hAnsi="Calibri" w:cs="Calibri"/>
          <w:color w:val="000000" w:themeColor="text1"/>
          <w:kern w:val="24"/>
        </w:rPr>
        <w:t>them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 </w:t>
      </w:r>
      <w:r w:rsidR="004227DA" w:rsidRPr="00B44CE5">
        <w:rPr>
          <w:rFonts w:ascii="Calibri" w:hAnsi="Calibri" w:cs="Calibri"/>
          <w:color w:val="000000" w:themeColor="text1"/>
          <w:kern w:val="24"/>
        </w:rPr>
        <w:t xml:space="preserve">all 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down. </w:t>
      </w:r>
    </w:p>
    <w:p w14:paraId="03D7E298" w14:textId="0C1C9D8A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0D47313" w14:textId="231DC4A4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 xml:space="preserve">Map 1: </w:t>
      </w:r>
      <w:r w:rsidRPr="00B44CE5">
        <w:rPr>
          <w:rFonts w:ascii="Calibri" w:hAnsi="Calibri" w:cs="Calibri"/>
          <w:i/>
          <w:iCs/>
          <w:color w:val="000000" w:themeColor="text1"/>
          <w:kern w:val="24"/>
        </w:rPr>
        <w:t>UN Partition Plan, November 1947</w:t>
      </w:r>
    </w:p>
    <w:p w14:paraId="728DF74E" w14:textId="3458A4DB" w:rsidR="00671A8A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  <w:r w:rsidRPr="00B44CE5">
        <w:rPr>
          <w:rFonts w:ascii="Calibri" w:hAnsi="Calibri" w:cs="Calibri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681792" behindDoc="0" locked="0" layoutInCell="1" allowOverlap="1" wp14:anchorId="0D1652B7" wp14:editId="16158DF3">
            <wp:simplePos x="0" y="0"/>
            <wp:positionH relativeFrom="column">
              <wp:posOffset>53162</wp:posOffset>
            </wp:positionH>
            <wp:positionV relativeFrom="paragraph">
              <wp:posOffset>50135</wp:posOffset>
            </wp:positionV>
            <wp:extent cx="1318437" cy="3697530"/>
            <wp:effectExtent l="0" t="0" r="2540" b="0"/>
            <wp:wrapNone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A43DD46-BDC8-614F-BAC9-0ED1C500B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>
                      <a:extLst>
                        <a:ext uri="{FF2B5EF4-FFF2-40B4-BE49-F238E27FC236}">
                          <a16:creationId xmlns:a16="http://schemas.microsoft.com/office/drawing/2014/main" id="{BA43DD46-BDC8-614F-BAC9-0ED1C500BB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6"/>
                    <a:stretch/>
                  </pic:blipFill>
                  <pic:spPr bwMode="auto">
                    <a:xfrm>
                      <a:off x="0" y="0"/>
                      <a:ext cx="1320412" cy="370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4142E" w14:textId="1D67DB66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56C4C0C8" w14:textId="79AD6250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767C8AA9" w14:textId="5A0499C2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1637B556" w14:textId="144BA3F0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5FF2FE89" w14:textId="468530B8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2B6975C6" w14:textId="728BB3BA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0753FB3" w14:textId="1B2B5E5A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4050A9CD" w14:textId="32D47F8E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1163FFDD" w14:textId="445B69F9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1FD4124" w14:textId="6BB8A0B9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24FABE37" w14:textId="522AE395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5269A797" w14:textId="53F36D4E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3CB534DC" w14:textId="0EB9A880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3820268" w14:textId="2DA30355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61C3AC84" w14:textId="2ABE3F96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5F9A2C17" w14:textId="389A5CF3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14ECB404" w14:textId="57C2B9D8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64607CBE" w14:textId="77777777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A3AA5C5" w14:textId="06F62B8B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2CF13715" w14:textId="3CDAF453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6C3DB037" w14:textId="2C9BB7AE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 xml:space="preserve">Map 2: </w:t>
      </w:r>
      <w:r w:rsidRPr="00B44CE5">
        <w:rPr>
          <w:rFonts w:ascii="Calibri" w:hAnsi="Calibri" w:cs="Calibri"/>
          <w:i/>
          <w:iCs/>
          <w:color w:val="000000" w:themeColor="text1"/>
          <w:kern w:val="24"/>
        </w:rPr>
        <w:t xml:space="preserve">The new borders after the 1948 </w:t>
      </w:r>
      <w:proofErr w:type="gramStart"/>
      <w:r w:rsidRPr="00B44CE5">
        <w:rPr>
          <w:rFonts w:ascii="Calibri" w:hAnsi="Calibri" w:cs="Calibri"/>
          <w:i/>
          <w:iCs/>
          <w:color w:val="000000" w:themeColor="text1"/>
          <w:kern w:val="24"/>
        </w:rPr>
        <w:t>Arab-Israeli</w:t>
      </w:r>
      <w:proofErr w:type="gramEnd"/>
      <w:r w:rsidRPr="00B44CE5">
        <w:rPr>
          <w:rFonts w:ascii="Calibri" w:hAnsi="Calibri" w:cs="Calibri"/>
          <w:i/>
          <w:iCs/>
          <w:color w:val="000000" w:themeColor="text1"/>
          <w:kern w:val="24"/>
        </w:rPr>
        <w:t xml:space="preserve"> War</w:t>
      </w:r>
    </w:p>
    <w:p w14:paraId="0CB1AC0D" w14:textId="6CE2516B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B44CE5">
        <w:rPr>
          <w:rFonts w:ascii="Calibri" w:hAnsi="Calibri" w:cs="Calibri"/>
          <w:noProof/>
          <w:color w:val="000000" w:themeColor="text1"/>
          <w:kern w:val="24"/>
        </w:rPr>
        <w:drawing>
          <wp:anchor distT="0" distB="0" distL="114300" distR="114300" simplePos="0" relativeHeight="251685888" behindDoc="0" locked="0" layoutInCell="1" allowOverlap="1" wp14:anchorId="3392AE88" wp14:editId="0632735F">
            <wp:simplePos x="0" y="0"/>
            <wp:positionH relativeFrom="column">
              <wp:posOffset>52705</wp:posOffset>
            </wp:positionH>
            <wp:positionV relativeFrom="paragraph">
              <wp:posOffset>47152</wp:posOffset>
            </wp:positionV>
            <wp:extent cx="2617076" cy="2617076"/>
            <wp:effectExtent l="0" t="0" r="0" b="0"/>
            <wp:wrapNone/>
            <wp:docPr id="16" name="Picture 2" descr="BBC News | In Depth | World | Israel and the Palestinians">
              <a:extLst xmlns:a="http://schemas.openxmlformats.org/drawingml/2006/main">
                <a:ext uri="{FF2B5EF4-FFF2-40B4-BE49-F238E27FC236}">
                  <a16:creationId xmlns:a16="http://schemas.microsoft.com/office/drawing/2014/main" id="{0A1F79B1-BBC9-264A-B52E-8B921D3F7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BBC News | In Depth | World | Israel and the Palestinians">
                      <a:extLst>
                        <a:ext uri="{FF2B5EF4-FFF2-40B4-BE49-F238E27FC236}">
                          <a16:creationId xmlns:a16="http://schemas.microsoft.com/office/drawing/2014/main" id="{0A1F79B1-BBC9-264A-B52E-8B921D3F7C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261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2630" w14:textId="4D562F3C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57EB7C20" w14:textId="0005BAC2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76DA63DD" w14:textId="2512D8A2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5F0D7759" w14:textId="33E6CF00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389FFF81" w14:textId="6D19BCCB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0F6CBC26" w14:textId="77777777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3AFA91EE" w14:textId="39BD2BAE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29419258" w14:textId="53981588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0C7EDAE6" w14:textId="0F081DA7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1B178B4F" w14:textId="71481D41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7697325B" w14:textId="2173D50E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73C147A2" w14:textId="58E611FA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</w:p>
    <w:p w14:paraId="0D4C950A" w14:textId="26620529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BD7E861" w14:textId="77777777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360C40E" w14:textId="530093A2" w:rsidR="003E478A" w:rsidRPr="00B44CE5" w:rsidRDefault="003E478A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 xml:space="preserve">The term ‘West Bank’ was used because this part of Palestine-Israel was now part of the </w:t>
      </w:r>
      <w:r w:rsidRPr="00B44CE5">
        <w:rPr>
          <w:rFonts w:ascii="Calibri" w:hAnsi="Calibri" w:cs="Calibri"/>
          <w:b/>
          <w:bCs/>
          <w:color w:val="000000" w:themeColor="text1"/>
          <w:kern w:val="24"/>
        </w:rPr>
        <w:t>West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 Bank of Jordan</w:t>
      </w:r>
      <w:r w:rsidR="003C6755">
        <w:rPr>
          <w:rFonts w:ascii="Calibri" w:hAnsi="Calibri" w:cs="Calibri"/>
          <w:color w:val="000000" w:themeColor="text1"/>
          <w:kern w:val="24"/>
        </w:rPr>
        <w:t>!</w:t>
      </w:r>
    </w:p>
    <w:p w14:paraId="3329346B" w14:textId="7370BD00" w:rsidR="003020F9" w:rsidRPr="00B44CE5" w:rsidRDefault="003020F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70FB09F" w14:textId="3FF794E9" w:rsidR="00512AB1" w:rsidRPr="00B44CE5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8187D9F" w14:textId="7E980178" w:rsidR="00512AB1" w:rsidRPr="00B44CE5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D913D8D" w14:textId="6A296D4A" w:rsidR="00300549" w:rsidRPr="00B44CE5" w:rsidRDefault="00A229E3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  <w:r w:rsidRPr="00B44CE5">
        <w:rPr>
          <w:rFonts w:ascii="Calibri" w:hAnsi="Calibri" w:cs="Calibri"/>
          <w:b/>
          <w:bCs/>
          <w:color w:val="94A088" w:themeColor="accent6"/>
          <w:kern w:val="24"/>
        </w:rPr>
        <w:lastRenderedPageBreak/>
        <w:t>The consequences of 1948</w:t>
      </w:r>
    </w:p>
    <w:p w14:paraId="049DD925" w14:textId="77777777" w:rsidR="0076763A" w:rsidRPr="00B44CE5" w:rsidRDefault="0076763A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</w:p>
    <w:p w14:paraId="7D644BBA" w14:textId="4651CF18" w:rsidR="00A229E3" w:rsidRPr="00B44CE5" w:rsidRDefault="00374787" w:rsidP="00A229E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 xml:space="preserve">The </w:t>
      </w:r>
      <w:proofErr w:type="gramStart"/>
      <w:r w:rsidRPr="00B44CE5">
        <w:rPr>
          <w:rFonts w:ascii="Calibri" w:hAnsi="Calibri" w:cs="Calibri"/>
          <w:color w:val="000000" w:themeColor="text1"/>
          <w:kern w:val="24"/>
        </w:rPr>
        <w:t>Arab-Israeli</w:t>
      </w:r>
      <w:proofErr w:type="gramEnd"/>
      <w:r w:rsidRPr="00B44CE5">
        <w:rPr>
          <w:rFonts w:ascii="Calibri" w:hAnsi="Calibri" w:cs="Calibri"/>
          <w:color w:val="000000" w:themeColor="text1"/>
          <w:kern w:val="24"/>
        </w:rPr>
        <w:t xml:space="preserve"> War of 1948 had </w:t>
      </w:r>
      <w:r w:rsidR="00F74939" w:rsidRPr="00B44CE5">
        <w:rPr>
          <w:rFonts w:ascii="Calibri" w:hAnsi="Calibri" w:cs="Calibri"/>
          <w:color w:val="000000" w:themeColor="text1"/>
          <w:kern w:val="24"/>
        </w:rPr>
        <w:t xml:space="preserve">important </w:t>
      </w:r>
      <w:r w:rsidRPr="00B44CE5">
        <w:rPr>
          <w:rFonts w:ascii="Calibri" w:hAnsi="Calibri" w:cs="Calibri"/>
          <w:color w:val="000000" w:themeColor="text1"/>
          <w:kern w:val="24"/>
        </w:rPr>
        <w:t>consequences for Palestine-Israel</w:t>
      </w:r>
      <w:r w:rsidR="00D839DF" w:rsidRPr="00B44CE5">
        <w:rPr>
          <w:rFonts w:ascii="Calibri" w:hAnsi="Calibri" w:cs="Calibri"/>
          <w:color w:val="000000" w:themeColor="text1"/>
          <w:kern w:val="24"/>
        </w:rPr>
        <w:t xml:space="preserve">. 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Most </w:t>
      </w:r>
      <w:r w:rsidR="00ED3302">
        <w:rPr>
          <w:rFonts w:ascii="Arial" w:hAnsi="Arial" w:cs="Arial"/>
          <w:color w:val="000000"/>
          <w:kern w:val="24"/>
        </w:rPr>
        <w:t>significantly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, </w:t>
      </w:r>
      <w:r w:rsidR="00A229E3" w:rsidRPr="00B44CE5">
        <w:rPr>
          <w:rFonts w:ascii="Calibri" w:hAnsi="Calibri" w:cs="Calibri"/>
          <w:color w:val="000000" w:themeColor="text1"/>
          <w:kern w:val="24"/>
        </w:rPr>
        <w:t>Israel now controlled 78% of the land of Mandate Palestine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, which was </w:t>
      </w:r>
      <w:r w:rsidR="00E006D8">
        <w:rPr>
          <w:rFonts w:ascii="Calibri" w:hAnsi="Calibri" w:cs="Calibri"/>
          <w:color w:val="000000" w:themeColor="text1"/>
          <w:kern w:val="24"/>
        </w:rPr>
        <w:t>much</w:t>
      </w:r>
      <w:r w:rsidRPr="00B44CE5">
        <w:rPr>
          <w:rFonts w:ascii="Calibri" w:hAnsi="Calibri" w:cs="Calibri"/>
          <w:color w:val="000000" w:themeColor="text1"/>
          <w:kern w:val="24"/>
        </w:rPr>
        <w:t xml:space="preserve"> </w:t>
      </w:r>
      <w:r w:rsidR="00BA202E" w:rsidRPr="00B44CE5">
        <w:rPr>
          <w:rFonts w:ascii="Calibri" w:hAnsi="Calibri" w:cs="Calibri"/>
          <w:color w:val="000000" w:themeColor="text1"/>
          <w:kern w:val="24"/>
        </w:rPr>
        <w:t xml:space="preserve">more than the </w:t>
      </w:r>
      <w:r w:rsidR="001C5A2D" w:rsidRPr="00B44CE5">
        <w:rPr>
          <w:rFonts w:ascii="Calibri" w:hAnsi="Calibri" w:cs="Calibri"/>
          <w:color w:val="000000" w:themeColor="text1"/>
          <w:kern w:val="24"/>
        </w:rPr>
        <w:t xml:space="preserve">proposed </w:t>
      </w:r>
      <w:r w:rsidR="00CF3FBF" w:rsidRPr="00B44CE5">
        <w:rPr>
          <w:rFonts w:ascii="Calibri" w:hAnsi="Calibri" w:cs="Calibri"/>
          <w:color w:val="000000" w:themeColor="text1"/>
          <w:kern w:val="24"/>
        </w:rPr>
        <w:t xml:space="preserve">55% </w:t>
      </w:r>
      <w:r w:rsidR="00FF06B3" w:rsidRPr="00B44CE5">
        <w:rPr>
          <w:rFonts w:ascii="Calibri" w:hAnsi="Calibri" w:cs="Calibri"/>
          <w:color w:val="000000" w:themeColor="text1"/>
          <w:kern w:val="24"/>
        </w:rPr>
        <w:t>under</w:t>
      </w:r>
      <w:r w:rsidR="001C5A2D" w:rsidRPr="00B44CE5">
        <w:rPr>
          <w:rFonts w:ascii="Calibri" w:hAnsi="Calibri" w:cs="Calibri"/>
          <w:color w:val="000000" w:themeColor="text1"/>
          <w:kern w:val="24"/>
        </w:rPr>
        <w:t xml:space="preserve"> the</w:t>
      </w:r>
      <w:r w:rsidR="00CF3FBF" w:rsidRPr="00B44CE5">
        <w:rPr>
          <w:rFonts w:ascii="Calibri" w:hAnsi="Calibri" w:cs="Calibri"/>
          <w:color w:val="000000" w:themeColor="text1"/>
          <w:kern w:val="24"/>
        </w:rPr>
        <w:t xml:space="preserve"> UN Partition Plan </w:t>
      </w:r>
      <w:r w:rsidR="001C5A2D" w:rsidRPr="00B44CE5">
        <w:rPr>
          <w:rFonts w:ascii="Calibri" w:hAnsi="Calibri" w:cs="Calibri"/>
          <w:color w:val="000000" w:themeColor="text1"/>
          <w:kern w:val="24"/>
        </w:rPr>
        <w:t>of</w:t>
      </w:r>
      <w:r w:rsidR="00CF3FBF" w:rsidRPr="00B44CE5">
        <w:rPr>
          <w:rFonts w:ascii="Calibri" w:hAnsi="Calibri" w:cs="Calibri"/>
          <w:color w:val="000000" w:themeColor="text1"/>
          <w:kern w:val="24"/>
        </w:rPr>
        <w:t xml:space="preserve"> November 1947. </w:t>
      </w:r>
      <w:r w:rsidR="007354AB">
        <w:rPr>
          <w:rFonts w:ascii="Calibri" w:hAnsi="Calibri" w:cs="Calibri"/>
          <w:color w:val="000000" w:themeColor="text1"/>
          <w:kern w:val="24"/>
        </w:rPr>
        <w:t>Also</w:t>
      </w:r>
      <w:r w:rsidR="001C5A2D" w:rsidRPr="00B44CE5">
        <w:rPr>
          <w:rFonts w:ascii="Calibri" w:hAnsi="Calibri" w:cs="Calibri"/>
          <w:color w:val="000000" w:themeColor="text1"/>
          <w:kern w:val="24"/>
        </w:rPr>
        <w:t>, t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he remaining Palestinian areas were now controlled by the </w:t>
      </w:r>
      <w:r w:rsidR="00B44CE5" w:rsidRPr="00B44CE5">
        <w:rPr>
          <w:rFonts w:ascii="Calibri" w:hAnsi="Calibri" w:cs="Calibri"/>
          <w:color w:val="000000" w:themeColor="text1"/>
          <w:kern w:val="24"/>
        </w:rPr>
        <w:t>neighbouring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 Arab states of Jordan and Egypt. Jordan controlled an area </w:t>
      </w:r>
      <w:r w:rsidR="00684E6B">
        <w:rPr>
          <w:rFonts w:ascii="Calibri" w:hAnsi="Calibri" w:cs="Calibri"/>
          <w:color w:val="000000" w:themeColor="text1"/>
          <w:kern w:val="24"/>
        </w:rPr>
        <w:t>that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 became known as the West Bank, and Egypt controlled Gaza</w:t>
      </w:r>
    </w:p>
    <w:p w14:paraId="13A7CC23" w14:textId="77777777" w:rsidR="000F2E3F" w:rsidRPr="00B44CE5" w:rsidRDefault="000F2E3F" w:rsidP="00A229E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contextualSpacing/>
        <w:rPr>
          <w:rFonts w:ascii="Calibri" w:hAnsi="Calibri" w:cs="Calibri"/>
          <w:color w:val="000000" w:themeColor="text1"/>
          <w:kern w:val="24"/>
        </w:rPr>
      </w:pPr>
    </w:p>
    <w:p w14:paraId="2B57EE70" w14:textId="2F411E85" w:rsidR="00937B05" w:rsidRPr="00B44CE5" w:rsidRDefault="001C5A2D" w:rsidP="00A229E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>The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 new boundary between Israel and </w:t>
      </w:r>
      <w:r w:rsidR="0018628F">
        <w:rPr>
          <w:rFonts w:ascii="Calibri" w:hAnsi="Calibri" w:cs="Calibri"/>
          <w:color w:val="000000" w:themeColor="text1"/>
          <w:kern w:val="24"/>
        </w:rPr>
        <w:t xml:space="preserve">Gaza, 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the West Bank, Egypt, Jordan, </w:t>
      </w:r>
      <w:proofErr w:type="gramStart"/>
      <w:r w:rsidR="000F2E3F" w:rsidRPr="00B44CE5">
        <w:rPr>
          <w:rFonts w:ascii="Calibri" w:hAnsi="Calibri" w:cs="Calibri"/>
          <w:color w:val="000000" w:themeColor="text1"/>
          <w:kern w:val="24"/>
        </w:rPr>
        <w:t>Syria</w:t>
      </w:r>
      <w:proofErr w:type="gramEnd"/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 and Lebanon became known as the ‘</w:t>
      </w:r>
      <w:r w:rsidR="00A229E3" w:rsidRPr="00B44CE5">
        <w:rPr>
          <w:rFonts w:ascii="Calibri" w:hAnsi="Calibri" w:cs="Calibri"/>
          <w:color w:val="000000" w:themeColor="text1"/>
          <w:kern w:val="24"/>
        </w:rPr>
        <w:t>Green Lin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e’. This is because green was the colour of the ink that the line was drawn </w:t>
      </w:r>
      <w:r w:rsidR="0018628F">
        <w:rPr>
          <w:rFonts w:ascii="Calibri" w:hAnsi="Calibri" w:cs="Calibri"/>
          <w:color w:val="000000" w:themeColor="text1"/>
          <w:kern w:val="24"/>
        </w:rPr>
        <w:t>i</w:t>
      </w:r>
      <w:r w:rsidR="000F2E3F" w:rsidRPr="00B44CE5">
        <w:rPr>
          <w:rFonts w:ascii="Calibri" w:hAnsi="Calibri" w:cs="Calibri"/>
          <w:color w:val="000000" w:themeColor="text1"/>
          <w:kern w:val="24"/>
        </w:rPr>
        <w:t>n</w:t>
      </w:r>
      <w:r w:rsidR="0018628F">
        <w:rPr>
          <w:rFonts w:ascii="Calibri" w:hAnsi="Calibri" w:cs="Calibri"/>
          <w:color w:val="000000" w:themeColor="text1"/>
          <w:kern w:val="24"/>
        </w:rPr>
        <w:t xml:space="preserve"> on</w:t>
      </w:r>
      <w:r w:rsidR="000F2E3F" w:rsidRPr="00B44CE5">
        <w:rPr>
          <w:rFonts w:ascii="Calibri" w:hAnsi="Calibri" w:cs="Calibri"/>
          <w:color w:val="000000" w:themeColor="text1"/>
          <w:kern w:val="24"/>
        </w:rPr>
        <w:t xml:space="preserve"> the original maps.</w:t>
      </w:r>
      <w:r w:rsidR="0018628F">
        <w:rPr>
          <w:rFonts w:ascii="Calibri" w:hAnsi="Calibri" w:cs="Calibri"/>
          <w:color w:val="000000" w:themeColor="text1"/>
          <w:kern w:val="24"/>
        </w:rPr>
        <w:t xml:space="preserve"> </w:t>
      </w:r>
      <w:r w:rsidR="00937B05" w:rsidRPr="00B44CE5">
        <w:rPr>
          <w:rFonts w:ascii="Calibri" w:hAnsi="Calibri" w:cs="Calibri"/>
          <w:color w:val="000000" w:themeColor="text1"/>
          <w:kern w:val="24"/>
        </w:rPr>
        <w:t xml:space="preserve">Another </w:t>
      </w:r>
      <w:r w:rsidRPr="00B44CE5">
        <w:rPr>
          <w:rFonts w:ascii="Calibri" w:hAnsi="Calibri" w:cs="Calibri"/>
          <w:color w:val="000000" w:themeColor="text1"/>
          <w:kern w:val="24"/>
        </w:rPr>
        <w:t>consequence</w:t>
      </w:r>
      <w:r w:rsidR="00937B05" w:rsidRPr="00B44CE5">
        <w:rPr>
          <w:rFonts w:ascii="Calibri" w:hAnsi="Calibri" w:cs="Calibri"/>
          <w:color w:val="000000" w:themeColor="text1"/>
          <w:kern w:val="24"/>
        </w:rPr>
        <w:t xml:space="preserve"> of the </w:t>
      </w:r>
      <w:proofErr w:type="gramStart"/>
      <w:r w:rsidR="00937B05" w:rsidRPr="00B44CE5">
        <w:rPr>
          <w:rFonts w:ascii="Calibri" w:hAnsi="Calibri" w:cs="Calibri"/>
          <w:color w:val="000000" w:themeColor="text1"/>
          <w:kern w:val="24"/>
        </w:rPr>
        <w:t>Arab-Israeli</w:t>
      </w:r>
      <w:proofErr w:type="gramEnd"/>
      <w:r w:rsidR="00937B05" w:rsidRPr="00B44CE5">
        <w:rPr>
          <w:rFonts w:ascii="Calibri" w:hAnsi="Calibri" w:cs="Calibri"/>
          <w:color w:val="000000" w:themeColor="text1"/>
          <w:kern w:val="24"/>
        </w:rPr>
        <w:t xml:space="preserve"> War was that the city of Jerusalem was divided into two parts: the eastern part was controlled by Jordan, and the western part was controlled by Israe</w:t>
      </w:r>
      <w:r w:rsidR="004F754E">
        <w:rPr>
          <w:rFonts w:ascii="Calibri" w:hAnsi="Calibri" w:cs="Calibri"/>
          <w:color w:val="000000" w:themeColor="text1"/>
          <w:kern w:val="24"/>
        </w:rPr>
        <w:t>l</w:t>
      </w:r>
    </w:p>
    <w:p w14:paraId="5CFEE3C0" w14:textId="77777777" w:rsidR="00937B05" w:rsidRPr="00B44CE5" w:rsidRDefault="00937B05" w:rsidP="00A229E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contextualSpacing/>
        <w:rPr>
          <w:rFonts w:ascii="Calibri" w:hAnsi="Calibri" w:cs="Calibri"/>
          <w:color w:val="000000" w:themeColor="text1"/>
          <w:kern w:val="24"/>
        </w:rPr>
      </w:pPr>
    </w:p>
    <w:p w14:paraId="7B398B93" w14:textId="0B40ED93" w:rsidR="00937B05" w:rsidRPr="00B44CE5" w:rsidRDefault="001C5A2D" w:rsidP="00A229E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>Many of these divisions still exist</w:t>
      </w:r>
      <w:r w:rsidR="007925B9" w:rsidRPr="00B44CE5">
        <w:rPr>
          <w:rFonts w:ascii="Calibri" w:hAnsi="Calibri" w:cs="Calibri"/>
          <w:color w:val="000000" w:themeColor="text1"/>
          <w:kern w:val="24"/>
        </w:rPr>
        <w:t xml:space="preserve"> today</w:t>
      </w:r>
    </w:p>
    <w:p w14:paraId="103FA698" w14:textId="3D5038DE" w:rsidR="00300549" w:rsidRPr="00B44CE5" w:rsidRDefault="00300549" w:rsidP="005F667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D858CE6" w14:textId="77777777" w:rsidR="00BF14D9" w:rsidRPr="00B44CE5" w:rsidRDefault="00BF14D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4E5FC78" w14:textId="39DEBD71" w:rsidR="00300549" w:rsidRPr="00B44CE5" w:rsidRDefault="00A229E3" w:rsidP="004A08D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  <w:r w:rsidRPr="00B44CE5">
        <w:rPr>
          <w:rFonts w:ascii="Calibri" w:hAnsi="Calibri" w:cs="Calibri"/>
          <w:b/>
          <w:bCs/>
          <w:color w:val="94A088" w:themeColor="accent6"/>
          <w:kern w:val="24"/>
        </w:rPr>
        <w:t>Questions</w:t>
      </w:r>
    </w:p>
    <w:p w14:paraId="3275D3BA" w14:textId="6D4842E3" w:rsidR="00BF14D9" w:rsidRPr="00B44CE5" w:rsidRDefault="00BF14D9" w:rsidP="004A08D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4A088" w:themeColor="accent6"/>
          <w:kern w:val="24"/>
        </w:rPr>
      </w:pPr>
    </w:p>
    <w:p w14:paraId="0EF09072" w14:textId="3C713CDF" w:rsidR="00E2546A" w:rsidRDefault="00A229E3" w:rsidP="008A40D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276046">
        <w:rPr>
          <w:rFonts w:ascii="Calibri" w:hAnsi="Calibri" w:cs="Calibri"/>
          <w:color w:val="000000" w:themeColor="text1"/>
          <w:kern w:val="24"/>
        </w:rPr>
        <w:t xml:space="preserve">What was the most important consequence of </w:t>
      </w:r>
      <w:r w:rsidR="00073FF5">
        <w:rPr>
          <w:rFonts w:ascii="Calibri" w:hAnsi="Calibri" w:cs="Calibri"/>
          <w:color w:val="000000" w:themeColor="text1"/>
          <w:kern w:val="24"/>
        </w:rPr>
        <w:t xml:space="preserve">the </w:t>
      </w:r>
      <w:proofErr w:type="gramStart"/>
      <w:r w:rsidR="00073FF5">
        <w:rPr>
          <w:rFonts w:ascii="Calibri" w:hAnsi="Calibri" w:cs="Calibri"/>
          <w:color w:val="000000" w:themeColor="text1"/>
          <w:kern w:val="24"/>
        </w:rPr>
        <w:t>Arab-Israeli</w:t>
      </w:r>
      <w:proofErr w:type="gramEnd"/>
      <w:r w:rsidR="00073FF5">
        <w:rPr>
          <w:rFonts w:ascii="Calibri" w:hAnsi="Calibri" w:cs="Calibri"/>
          <w:color w:val="000000" w:themeColor="text1"/>
          <w:kern w:val="24"/>
        </w:rPr>
        <w:t xml:space="preserve"> War of </w:t>
      </w:r>
      <w:r w:rsidRPr="00276046">
        <w:rPr>
          <w:rFonts w:ascii="Calibri" w:hAnsi="Calibri" w:cs="Calibri"/>
          <w:color w:val="000000" w:themeColor="text1"/>
          <w:kern w:val="24"/>
        </w:rPr>
        <w:t>1948? Why?</w:t>
      </w:r>
    </w:p>
    <w:p w14:paraId="5F391711" w14:textId="77777777" w:rsidR="00C1200D" w:rsidRPr="00276046" w:rsidRDefault="00C1200D" w:rsidP="008A40D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4539A22" w14:textId="77777777" w:rsidR="00E25BF7" w:rsidRPr="00B44CE5" w:rsidRDefault="00E25BF7" w:rsidP="00F4652C">
      <w:pPr>
        <w:rPr>
          <w:rFonts w:ascii="Calibri" w:hAnsi="Calibri" w:cs="Calibri"/>
          <w:color w:val="000000" w:themeColor="text1"/>
        </w:rPr>
      </w:pPr>
    </w:p>
    <w:p w14:paraId="466CB096" w14:textId="77777777" w:rsidR="00953D67" w:rsidRDefault="00A229E3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B44CE5">
        <w:rPr>
          <w:rFonts w:ascii="Calibri" w:hAnsi="Calibri" w:cs="Calibri"/>
          <w:b/>
          <w:bCs/>
          <w:color w:val="94A088" w:themeColor="accent6"/>
        </w:rPr>
        <w:t>Shifting borders</w:t>
      </w:r>
    </w:p>
    <w:p w14:paraId="0DD2CC62" w14:textId="77777777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58595B0C" w14:textId="77777777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B4122B">
        <w:rPr>
          <w:rFonts w:ascii="Arial" w:hAnsi="Arial" w:cs="Arial"/>
          <w:color w:val="000000"/>
        </w:rPr>
        <w:t>Spend a few minutes examining Maps A-D</w:t>
      </w:r>
      <w:r>
        <w:rPr>
          <w:rFonts w:ascii="Arial" w:hAnsi="Arial" w:cs="Arial"/>
          <w:color w:val="000000"/>
        </w:rPr>
        <w:t xml:space="preserve"> below</w:t>
      </w:r>
      <w:r w:rsidRPr="00B4122B">
        <w:rPr>
          <w:rFonts w:ascii="Arial" w:hAnsi="Arial" w:cs="Arial"/>
          <w:color w:val="000000"/>
        </w:rPr>
        <w:t xml:space="preserve">. </w:t>
      </w:r>
    </w:p>
    <w:p w14:paraId="5A05B8CE" w14:textId="77777777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1078E470" w14:textId="08E065E5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Answer these questions</w:t>
      </w:r>
      <w:r>
        <w:rPr>
          <w:rFonts w:ascii="Arial" w:hAnsi="Arial" w:cs="Arial"/>
          <w:color w:val="000000"/>
        </w:rPr>
        <w:t>:</w:t>
      </w:r>
    </w:p>
    <w:p w14:paraId="2C2AA026" w14:textId="77777777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</w:rPr>
      </w:pPr>
      <w:r w:rsidRPr="00B4122B">
        <w:rPr>
          <w:rFonts w:ascii="Arial" w:hAnsi="Arial" w:cs="Arial"/>
          <w:color w:val="000000"/>
        </w:rPr>
        <w:t>How are they different?</w:t>
      </w:r>
    </w:p>
    <w:p w14:paraId="61DB7ED1" w14:textId="77777777" w:rsidR="00953D67" w:rsidRDefault="00953D67" w:rsidP="00953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</w:rPr>
      </w:pPr>
      <w:r w:rsidRPr="00B4122B">
        <w:rPr>
          <w:rFonts w:ascii="Arial" w:hAnsi="Arial" w:cs="Arial"/>
          <w:color w:val="000000"/>
        </w:rPr>
        <w:t>Why did these changes occur?</w:t>
      </w:r>
    </w:p>
    <w:p w14:paraId="31C9B6A5" w14:textId="77777777" w:rsidR="00953D67" w:rsidRDefault="00953D67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>
        <w:rPr>
          <w:rFonts w:ascii="Arial" w:hAnsi="Arial" w:cs="Arial"/>
          <w:color w:val="000000"/>
        </w:rPr>
        <w:t>H</w:t>
      </w:r>
      <w:r w:rsidRPr="00B4122B">
        <w:rPr>
          <w:rFonts w:ascii="Arial" w:hAnsi="Arial" w:cs="Arial"/>
          <w:color w:val="000000"/>
        </w:rPr>
        <w:t xml:space="preserve">ow would these changes make you feel if you were a) Palestinian b) Jewish? </w:t>
      </w:r>
    </w:p>
    <w:p w14:paraId="57A35FDD" w14:textId="77777777" w:rsidR="00953D67" w:rsidRDefault="00953D67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F9D6CD6" w14:textId="2270ACD6" w:rsidR="00227273" w:rsidRPr="00953D67" w:rsidRDefault="00BD6C59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BD6C59">
        <w:rPr>
          <w:rFonts w:ascii="Calibri" w:hAnsi="Calibri" w:cs="Calibri"/>
          <w:b/>
          <w:bCs/>
          <w:color w:val="000000" w:themeColor="text1"/>
        </w:rPr>
        <w:t>Map A</w:t>
      </w:r>
      <w:r w:rsidR="00F135FA">
        <w:rPr>
          <w:rFonts w:ascii="Calibri" w:hAnsi="Calibri" w:cs="Calibri"/>
          <w:b/>
          <w:bCs/>
          <w:color w:val="000000" w:themeColor="text1"/>
        </w:rPr>
        <w:t xml:space="preserve"> -</w:t>
      </w:r>
      <w:r w:rsidRPr="00BD6C59">
        <w:rPr>
          <w:rFonts w:ascii="Calibri" w:hAnsi="Calibri" w:cs="Calibri"/>
          <w:b/>
          <w:bCs/>
          <w:color w:val="000000" w:themeColor="text1"/>
        </w:rPr>
        <w:t xml:space="preserve"> </w:t>
      </w:r>
      <w:r w:rsidR="00A229E3" w:rsidRPr="00BD6C59">
        <w:rPr>
          <w:rFonts w:ascii="Calibri" w:hAnsi="Calibri" w:cs="Calibri"/>
          <w:b/>
          <w:bCs/>
          <w:color w:val="000000" w:themeColor="text1"/>
        </w:rPr>
        <w:t>Palestine-Israel before WWI (pre-1918):</w:t>
      </w:r>
    </w:p>
    <w:p w14:paraId="2B71179C" w14:textId="4A197F89" w:rsidR="00A229E3" w:rsidRPr="00B44CE5" w:rsidRDefault="0022727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B44CE5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25E76355" wp14:editId="78257EBD">
            <wp:simplePos x="0" y="0"/>
            <wp:positionH relativeFrom="column">
              <wp:posOffset>0</wp:posOffset>
            </wp:positionH>
            <wp:positionV relativeFrom="paragraph">
              <wp:posOffset>61147</wp:posOffset>
            </wp:positionV>
            <wp:extent cx="1730188" cy="2364590"/>
            <wp:effectExtent l="0" t="0" r="0" b="0"/>
            <wp:wrapNone/>
            <wp:docPr id="11" name="Picture 10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D9D7DD-571C-DF40-9262-32F01C8D7C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67D9D7DD-571C-DF40-9262-32F01C8D7C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6667" cy="2373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D661F" w14:textId="70160BC5" w:rsidR="003C62FC" w:rsidRPr="00B44CE5" w:rsidRDefault="003C62FC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3F190C9B" w14:textId="567834FE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FBA6752" w14:textId="35775972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E3D8F67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9214164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BBF994B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D397BBC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83AE0F6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CE4E709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1EA8B87" w14:textId="7688860E" w:rsidR="00A229E3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E8BB90D" w14:textId="01470C35" w:rsidR="00F135FA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DABF0B3" w14:textId="683DB348" w:rsidR="00F135FA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213B59A" w14:textId="517C0215" w:rsidR="00F135FA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D68CF59" w14:textId="58E75C80" w:rsidR="00F135FA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ED48C2B" w14:textId="7B121626" w:rsidR="00F135FA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FE8A969" w14:textId="77777777" w:rsidR="00F135FA" w:rsidRPr="00B44CE5" w:rsidRDefault="00F135F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D8C8083" w14:textId="361EAE78" w:rsidR="00F135FA" w:rsidRPr="00F135FA" w:rsidRDefault="00F135FA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 w:themeColor="text1"/>
        </w:rPr>
      </w:pPr>
      <w:r w:rsidRPr="00F135FA">
        <w:rPr>
          <w:rFonts w:ascii="Calibri" w:hAnsi="Calibri" w:cs="Calibri"/>
          <w:b/>
          <w:bCs/>
          <w:color w:val="000000" w:themeColor="text1"/>
        </w:rPr>
        <w:t>Map B</w:t>
      </w:r>
      <w:r>
        <w:rPr>
          <w:rFonts w:ascii="Calibri" w:hAnsi="Calibri" w:cs="Calibri"/>
          <w:b/>
          <w:bCs/>
          <w:color w:val="000000" w:themeColor="text1"/>
        </w:rPr>
        <w:t xml:space="preserve"> -</w:t>
      </w:r>
      <w:r w:rsidRPr="00F135FA">
        <w:rPr>
          <w:rFonts w:ascii="Calibri" w:hAnsi="Calibri" w:cs="Calibri"/>
          <w:b/>
          <w:bCs/>
          <w:color w:val="000000" w:themeColor="text1"/>
        </w:rPr>
        <w:t xml:space="preserve"> </w:t>
      </w:r>
      <w:r w:rsidR="00A229E3" w:rsidRPr="00F135FA">
        <w:rPr>
          <w:rFonts w:ascii="Calibri" w:hAnsi="Calibri" w:cs="Calibri"/>
          <w:b/>
          <w:bCs/>
          <w:color w:val="000000" w:themeColor="text1"/>
        </w:rPr>
        <w:t>Palestine during the British Mandate (1918-1948):</w:t>
      </w:r>
    </w:p>
    <w:p w14:paraId="2DBE4770" w14:textId="484F82C4" w:rsidR="00A229E3" w:rsidRPr="00B44CE5" w:rsidRDefault="00CF5427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42D8F137" wp14:editId="68AF7122">
            <wp:extent cx="1702676" cy="1952124"/>
            <wp:effectExtent l="0" t="0" r="0" b="3810"/>
            <wp:docPr id="12" name="Picture 2" descr="NPR">
              <a:extLst xmlns:a="http://schemas.openxmlformats.org/drawingml/2006/main">
                <a:ext uri="{FF2B5EF4-FFF2-40B4-BE49-F238E27FC236}">
                  <a16:creationId xmlns:a16="http://schemas.microsoft.com/office/drawing/2014/main" id="{948EDE76-9506-4748-AA30-CF9195215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NPR">
                      <a:extLst>
                        <a:ext uri="{FF2B5EF4-FFF2-40B4-BE49-F238E27FC236}">
                          <a16:creationId xmlns:a16="http://schemas.microsoft.com/office/drawing/2014/main" id="{948EDE76-9506-4748-AA30-CF91952154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8" t="52054" r="76818" b="15191"/>
                    <a:stretch/>
                  </pic:blipFill>
                  <pic:spPr bwMode="auto">
                    <a:xfrm>
                      <a:off x="0" y="0"/>
                      <a:ext cx="1717120" cy="196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86BC7" w14:textId="77777777" w:rsidR="00227273" w:rsidRPr="00B44CE5" w:rsidRDefault="00227273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649422B" w14:textId="1A617750" w:rsidR="00A229E3" w:rsidRPr="00F135FA" w:rsidRDefault="00F135FA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 w:themeColor="text1"/>
        </w:rPr>
      </w:pPr>
      <w:r w:rsidRPr="00F135FA">
        <w:rPr>
          <w:rFonts w:ascii="Calibri" w:hAnsi="Calibri" w:cs="Calibri"/>
          <w:b/>
          <w:bCs/>
          <w:color w:val="000000" w:themeColor="text1"/>
        </w:rPr>
        <w:t>Map C</w:t>
      </w:r>
      <w:r>
        <w:rPr>
          <w:rFonts w:ascii="Calibri" w:hAnsi="Calibri" w:cs="Calibri"/>
          <w:b/>
          <w:bCs/>
          <w:color w:val="000000" w:themeColor="text1"/>
        </w:rPr>
        <w:t xml:space="preserve"> -</w:t>
      </w:r>
      <w:r w:rsidRPr="00F135FA">
        <w:rPr>
          <w:rFonts w:ascii="Calibri" w:hAnsi="Calibri" w:cs="Calibri"/>
          <w:b/>
          <w:bCs/>
          <w:color w:val="000000" w:themeColor="text1"/>
        </w:rPr>
        <w:t xml:space="preserve"> </w:t>
      </w:r>
      <w:r w:rsidR="00A229E3" w:rsidRPr="00F135FA">
        <w:rPr>
          <w:rFonts w:ascii="Calibri" w:hAnsi="Calibri" w:cs="Calibri"/>
          <w:b/>
          <w:bCs/>
          <w:color w:val="000000" w:themeColor="text1"/>
        </w:rPr>
        <w:t>UN Partition Plan in November 1947:</w:t>
      </w:r>
    </w:p>
    <w:p w14:paraId="3CE49FF9" w14:textId="4C1C71D0" w:rsidR="00A229E3" w:rsidRPr="00B44CE5" w:rsidRDefault="00CF5427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5486629" wp14:editId="258410EE">
            <wp:extent cx="1119395" cy="3139322"/>
            <wp:effectExtent l="0" t="0" r="0" b="0"/>
            <wp:docPr id="9" name="Picture 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E94896-2728-6A41-90D5-DA2C99FE2A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EBE94896-2728-6A41-90D5-DA2C99FE2A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6"/>
                    <a:stretch/>
                  </pic:blipFill>
                  <pic:spPr bwMode="auto">
                    <a:xfrm>
                      <a:off x="0" y="0"/>
                      <a:ext cx="1119395" cy="31393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0E7BE11" w14:textId="75734FB0" w:rsidR="00A229E3" w:rsidRPr="00B44CE5" w:rsidRDefault="00A229E3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85C1E9A" w14:textId="17178CBC" w:rsidR="00A229E3" w:rsidRPr="00F135FA" w:rsidRDefault="00F135FA" w:rsidP="00A22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 w:themeColor="text1"/>
        </w:rPr>
      </w:pPr>
      <w:r w:rsidRPr="00F135FA">
        <w:rPr>
          <w:rFonts w:ascii="Calibri" w:hAnsi="Calibri" w:cs="Calibri"/>
          <w:b/>
          <w:bCs/>
          <w:color w:val="000000" w:themeColor="text1"/>
        </w:rPr>
        <w:t>Map D</w:t>
      </w:r>
      <w:r>
        <w:rPr>
          <w:rFonts w:ascii="Calibri" w:hAnsi="Calibri" w:cs="Calibri"/>
          <w:b/>
          <w:bCs/>
          <w:color w:val="000000" w:themeColor="text1"/>
        </w:rPr>
        <w:t xml:space="preserve"> -</w:t>
      </w:r>
      <w:r w:rsidRPr="00F135FA">
        <w:rPr>
          <w:rFonts w:ascii="Calibri" w:hAnsi="Calibri" w:cs="Calibri"/>
          <w:b/>
          <w:bCs/>
          <w:color w:val="000000" w:themeColor="text1"/>
        </w:rPr>
        <w:t xml:space="preserve"> </w:t>
      </w:r>
      <w:r w:rsidR="00A229E3" w:rsidRPr="00F135FA">
        <w:rPr>
          <w:rFonts w:ascii="Calibri" w:hAnsi="Calibri" w:cs="Calibri"/>
          <w:b/>
          <w:bCs/>
          <w:color w:val="000000" w:themeColor="text1"/>
        </w:rPr>
        <w:t xml:space="preserve">The new borders after the 1948 </w:t>
      </w:r>
      <w:proofErr w:type="gramStart"/>
      <w:r w:rsidR="00A229E3" w:rsidRPr="00F135FA">
        <w:rPr>
          <w:rFonts w:ascii="Calibri" w:hAnsi="Calibri" w:cs="Calibri"/>
          <w:b/>
          <w:bCs/>
          <w:color w:val="000000" w:themeColor="text1"/>
        </w:rPr>
        <w:t>Arab-Israeli</w:t>
      </w:r>
      <w:proofErr w:type="gramEnd"/>
      <w:r w:rsidR="00A229E3" w:rsidRPr="00F135FA">
        <w:rPr>
          <w:rFonts w:ascii="Calibri" w:hAnsi="Calibri" w:cs="Calibri"/>
          <w:b/>
          <w:bCs/>
          <w:color w:val="000000" w:themeColor="text1"/>
        </w:rPr>
        <w:t xml:space="preserve"> war:</w:t>
      </w:r>
    </w:p>
    <w:p w14:paraId="6A679F82" w14:textId="513E2CDD" w:rsidR="00A229E3" w:rsidRPr="00B44CE5" w:rsidRDefault="00CF5427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B44CE5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594BF9BE" wp14:editId="257676DF">
            <wp:extent cx="1891862" cy="1891862"/>
            <wp:effectExtent l="0" t="0" r="635" b="635"/>
            <wp:docPr id="13" name="Picture 2" descr="BBC News | In Depth | World | Israel and the Palestinians">
              <a:extLst xmlns:a="http://schemas.openxmlformats.org/drawingml/2006/main">
                <a:ext uri="{FF2B5EF4-FFF2-40B4-BE49-F238E27FC236}">
                  <a16:creationId xmlns:a16="http://schemas.microsoft.com/office/drawing/2014/main" id="{D1887AF7-9227-7148-9D34-FE51B67ECB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BBC News | In Depth | World | Israel and the Palestinians">
                      <a:extLst>
                        <a:ext uri="{FF2B5EF4-FFF2-40B4-BE49-F238E27FC236}">
                          <a16:creationId xmlns:a16="http://schemas.microsoft.com/office/drawing/2014/main" id="{D1887AF7-9227-7148-9D34-FE51B67ECB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97" cy="189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AFF24" w14:textId="77777777" w:rsidR="00A229E3" w:rsidRPr="00B44CE5" w:rsidRDefault="00A229E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6C4148B" w14:textId="7A3CDD19" w:rsidR="00D16D5B" w:rsidRDefault="00D16D5B" w:rsidP="00D16D5B">
      <w:pPr>
        <w:rPr>
          <w:rFonts w:ascii="Calibri" w:hAnsi="Calibri" w:cs="Calibri"/>
          <w:color w:val="000000" w:themeColor="text1"/>
          <w:highlight w:val="yellow"/>
        </w:rPr>
      </w:pPr>
    </w:p>
    <w:p w14:paraId="0BFAFB40" w14:textId="368580C5" w:rsidR="00C33500" w:rsidRDefault="00C33500" w:rsidP="00D16D5B">
      <w:pPr>
        <w:rPr>
          <w:rFonts w:ascii="Calibri" w:hAnsi="Calibri" w:cs="Calibri"/>
          <w:color w:val="000000" w:themeColor="text1"/>
          <w:highlight w:val="yellow"/>
        </w:rPr>
      </w:pPr>
    </w:p>
    <w:p w14:paraId="128D5C5D" w14:textId="541D157B" w:rsidR="00E25BF7" w:rsidRPr="00B44CE5" w:rsidRDefault="00E25BF7" w:rsidP="00D9551E">
      <w:pPr>
        <w:rPr>
          <w:rFonts w:ascii="Calibri" w:hAnsi="Calibri" w:cs="Calibri"/>
          <w:b/>
          <w:bCs/>
          <w:color w:val="94A088" w:themeColor="accent6"/>
        </w:rPr>
      </w:pPr>
    </w:p>
    <w:p w14:paraId="21C269FA" w14:textId="3A0818A2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C20835">
        <w:rPr>
          <w:noProof/>
        </w:rPr>
        <w:drawing>
          <wp:anchor distT="0" distB="0" distL="114300" distR="114300" simplePos="0" relativeHeight="251686912" behindDoc="0" locked="0" layoutInCell="1" allowOverlap="1" wp14:anchorId="1F220F9E" wp14:editId="493ED0AE">
            <wp:simplePos x="0" y="0"/>
            <wp:positionH relativeFrom="column">
              <wp:posOffset>1845908</wp:posOffset>
            </wp:positionH>
            <wp:positionV relativeFrom="paragraph">
              <wp:posOffset>98163</wp:posOffset>
            </wp:positionV>
            <wp:extent cx="1948150" cy="2653553"/>
            <wp:effectExtent l="0" t="0" r="0" b="1270"/>
            <wp:wrapNone/>
            <wp:docPr id="1" name="Picture 1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50" cy="26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500">
        <w:rPr>
          <w:rFonts w:ascii="Calibri" w:hAnsi="Calibri" w:cs="Calibri"/>
          <w:b/>
          <w:bCs/>
          <w:noProof/>
          <w:color w:val="94A088" w:themeColor="accent6"/>
        </w:rPr>
        <w:t>David Ben-Gurion</w:t>
      </w:r>
      <w:r w:rsidRPr="00C20835">
        <w:fldChar w:fldCharType="begin"/>
      </w:r>
      <w:r w:rsidRPr="00C20835">
        <w:instrText xml:space="preserve"> INCLUDEPICTURE "https://upload.wikimedia.org/wikipedia/commons/thumb/e/e8/David_Ben-Gurion_%28D597-087%29.jpg/220px-David_Ben-Gurion_%28D597-087%29.jpg" \* MERGEFORMATINET </w:instrText>
      </w:r>
      <w:r w:rsidR="00D26B48">
        <w:fldChar w:fldCharType="separate"/>
      </w:r>
      <w:r w:rsidRPr="00C20835">
        <w:fldChar w:fldCharType="end"/>
      </w:r>
    </w:p>
    <w:p w14:paraId="4ECDE73F" w14:textId="1C887548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E30A9B4" w14:textId="5F78CD58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F0345B0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DBAF410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1723BE3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023FAB2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A6D24CC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EA21678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C8C82C1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368264EE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5A120454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3A2E32F3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03917BE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65E1B4FD" w14:textId="77777777" w:rsidR="00C20835" w:rsidRDefault="00C20835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3405D3AC" w14:textId="2B0A0550" w:rsidR="00D97D21" w:rsidRPr="00C20835" w:rsidRDefault="002E58F6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>
        <w:rPr>
          <w:rFonts w:ascii="Calibri" w:hAnsi="Calibri" w:cs="Calibri"/>
          <w:color w:val="000000" w:themeColor="text1"/>
        </w:rPr>
        <w:t xml:space="preserve">David Ben-Gurion was born in Poland in 1886. </w:t>
      </w:r>
      <w:r w:rsidR="0032099F">
        <w:rPr>
          <w:rFonts w:ascii="Calibri" w:hAnsi="Calibri" w:cs="Calibri"/>
          <w:color w:val="000000" w:themeColor="text1"/>
        </w:rPr>
        <w:t>His father was an ardent Zionist, and in 1906 Ben-Gurion set off for Palestine</w:t>
      </w:r>
      <w:r w:rsidR="00A66AA8">
        <w:rPr>
          <w:rFonts w:ascii="Calibri" w:hAnsi="Calibri" w:cs="Calibri"/>
          <w:color w:val="000000" w:themeColor="text1"/>
        </w:rPr>
        <w:t>-Israel</w:t>
      </w:r>
      <w:r w:rsidR="0032099F">
        <w:rPr>
          <w:rFonts w:ascii="Calibri" w:hAnsi="Calibri" w:cs="Calibri"/>
          <w:color w:val="000000" w:themeColor="text1"/>
        </w:rPr>
        <w:t>. In his memoirs he explains that he left Poland not for ‘negative reasons’ of fleeing antisemitism, but for the ‘positive purpose’ of creating a Jewish state. In 1917, Ben-Gurion married and had three children</w:t>
      </w:r>
    </w:p>
    <w:p w14:paraId="446C41A5" w14:textId="77777777" w:rsidR="00D97D21" w:rsidRDefault="00D97D21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AC8EEFD" w14:textId="2602219E" w:rsidR="002E58F6" w:rsidRPr="00091BC7" w:rsidRDefault="00D97D21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C00000"/>
        </w:rPr>
      </w:pPr>
      <w:r>
        <w:rPr>
          <w:rFonts w:ascii="Calibri" w:hAnsi="Calibri" w:cs="Calibri"/>
          <w:color w:val="000000" w:themeColor="text1"/>
        </w:rPr>
        <w:t xml:space="preserve">During the British Mandate, </w:t>
      </w:r>
      <w:r w:rsidR="002C24BA">
        <w:rPr>
          <w:rFonts w:ascii="Calibri" w:hAnsi="Calibri" w:cs="Calibri"/>
          <w:color w:val="000000" w:themeColor="text1"/>
        </w:rPr>
        <w:t>Ben-Gurion called for accelerated Jewish immigration to Palestine</w:t>
      </w:r>
      <w:r w:rsidR="00C740FF">
        <w:rPr>
          <w:rFonts w:ascii="Calibri" w:hAnsi="Calibri" w:cs="Calibri"/>
          <w:color w:val="000000" w:themeColor="text1"/>
        </w:rPr>
        <w:t>-Israel</w:t>
      </w:r>
      <w:r w:rsidR="002C24BA">
        <w:rPr>
          <w:rFonts w:ascii="Calibri" w:hAnsi="Calibri" w:cs="Calibri"/>
          <w:color w:val="000000" w:themeColor="text1"/>
        </w:rPr>
        <w:t xml:space="preserve">, and in the 1920s he became an increasingly influential member of the Yishuv (the Jewish community in </w:t>
      </w:r>
      <w:r w:rsidR="00213126">
        <w:rPr>
          <w:rFonts w:ascii="Calibri" w:hAnsi="Calibri" w:cs="Calibri"/>
          <w:color w:val="000000" w:themeColor="text1"/>
        </w:rPr>
        <w:t>pre-1948</w:t>
      </w:r>
      <w:r w:rsidR="002C24BA">
        <w:rPr>
          <w:rFonts w:ascii="Calibri" w:hAnsi="Calibri" w:cs="Calibri"/>
          <w:color w:val="000000" w:themeColor="text1"/>
        </w:rPr>
        <w:t xml:space="preserve"> Palestine</w:t>
      </w:r>
      <w:r w:rsidR="00213126">
        <w:rPr>
          <w:rFonts w:ascii="Calibri" w:hAnsi="Calibri" w:cs="Calibri"/>
          <w:color w:val="000000" w:themeColor="text1"/>
        </w:rPr>
        <w:t>-Israel</w:t>
      </w:r>
      <w:r w:rsidR="002C24BA">
        <w:rPr>
          <w:rFonts w:ascii="Calibri" w:hAnsi="Calibri" w:cs="Calibri"/>
          <w:color w:val="000000" w:themeColor="text1"/>
        </w:rPr>
        <w:t xml:space="preserve">). </w:t>
      </w:r>
      <w:r>
        <w:rPr>
          <w:rFonts w:ascii="Calibri" w:hAnsi="Calibri" w:cs="Calibri"/>
          <w:color w:val="000000" w:themeColor="text1"/>
        </w:rPr>
        <w:t xml:space="preserve">In 1935 he was elected chairman of the Zionist Executive and </w:t>
      </w:r>
      <w:r w:rsidR="006475D1">
        <w:rPr>
          <w:rFonts w:ascii="Calibri" w:hAnsi="Calibri" w:cs="Calibri"/>
          <w:color w:val="000000" w:themeColor="text1"/>
        </w:rPr>
        <w:t>H</w:t>
      </w:r>
      <w:r>
        <w:rPr>
          <w:rFonts w:ascii="Calibri" w:hAnsi="Calibri" w:cs="Calibri"/>
          <w:color w:val="000000" w:themeColor="text1"/>
        </w:rPr>
        <w:t xml:space="preserve">ead of the </w:t>
      </w:r>
      <w:r w:rsidRPr="00091BC7">
        <w:rPr>
          <w:rFonts w:ascii="Calibri" w:hAnsi="Calibri" w:cs="Calibri"/>
          <w:color w:val="000000" w:themeColor="text1"/>
        </w:rPr>
        <w:t>Jewish Agency</w:t>
      </w:r>
    </w:p>
    <w:p w14:paraId="08FC6D65" w14:textId="56FD6760" w:rsidR="00A66AA8" w:rsidRDefault="00A66AA8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273A3BE" w14:textId="49057A54" w:rsidR="00A66AA8" w:rsidRDefault="00A66AA8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In 1948, Ben-Gurion </w:t>
      </w:r>
      <w:r w:rsidR="00091BC7">
        <w:rPr>
          <w:rFonts w:ascii="Calibri" w:hAnsi="Calibri" w:cs="Calibri"/>
          <w:color w:val="000000" w:themeColor="text1"/>
        </w:rPr>
        <w:t>became</w:t>
      </w:r>
      <w:r>
        <w:rPr>
          <w:rFonts w:ascii="Calibri" w:hAnsi="Calibri" w:cs="Calibri"/>
          <w:color w:val="000000" w:themeColor="text1"/>
        </w:rPr>
        <w:t xml:space="preserve"> the </w:t>
      </w:r>
      <w:r w:rsidRPr="00122940">
        <w:rPr>
          <w:rFonts w:ascii="Calibri" w:hAnsi="Calibri" w:cs="Calibri"/>
          <w:b/>
          <w:bCs/>
          <w:color w:val="000000" w:themeColor="text1"/>
        </w:rPr>
        <w:t>first Prime Minister of Israel</w:t>
      </w:r>
      <w:r w:rsidR="00091BC7">
        <w:rPr>
          <w:rFonts w:ascii="Calibri" w:hAnsi="Calibri" w:cs="Calibri"/>
          <w:color w:val="000000" w:themeColor="text1"/>
        </w:rPr>
        <w:t>. H</w:t>
      </w:r>
      <w:r>
        <w:rPr>
          <w:rFonts w:ascii="Calibri" w:hAnsi="Calibri" w:cs="Calibri"/>
          <w:color w:val="000000" w:themeColor="text1"/>
        </w:rPr>
        <w:t xml:space="preserve">e continued to lead the </w:t>
      </w:r>
      <w:r w:rsidR="00091BC7">
        <w:rPr>
          <w:rFonts w:ascii="Calibri" w:hAnsi="Calibri" w:cs="Calibri"/>
          <w:color w:val="000000" w:themeColor="text1"/>
        </w:rPr>
        <w:t xml:space="preserve">new state </w:t>
      </w:r>
      <w:r>
        <w:rPr>
          <w:rFonts w:ascii="Calibri" w:hAnsi="Calibri" w:cs="Calibri"/>
          <w:color w:val="000000" w:themeColor="text1"/>
        </w:rPr>
        <w:t xml:space="preserve">from 1948 until 1963, with a short break between 1954 and 1955. </w:t>
      </w:r>
      <w:r w:rsidR="00091BC7">
        <w:rPr>
          <w:rFonts w:ascii="Calibri" w:hAnsi="Calibri" w:cs="Calibri"/>
          <w:color w:val="000000" w:themeColor="text1"/>
        </w:rPr>
        <w:t>He left office in 1963 and retired from politics in 1970. He passed away in 1973</w:t>
      </w:r>
    </w:p>
    <w:p w14:paraId="00BD12C2" w14:textId="2219B28B" w:rsidR="00EB1436" w:rsidRDefault="00EB1436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01B85E7" w14:textId="20E33EF3" w:rsidR="00C33500" w:rsidRDefault="00C33500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4414C54D" w14:textId="77777777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Activity</w:t>
      </w:r>
    </w:p>
    <w:p w14:paraId="6BE20166" w14:textId="77777777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85C8B82" w14:textId="743F95E5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2D068B">
        <w:rPr>
          <w:rFonts w:ascii="Calibri" w:hAnsi="Calibri"/>
          <w:color w:val="000000" w:themeColor="text1"/>
        </w:rPr>
        <w:t xml:space="preserve">Create a short profile of </w:t>
      </w:r>
      <w:r>
        <w:rPr>
          <w:rFonts w:ascii="Calibri" w:hAnsi="Calibri"/>
          <w:color w:val="000000" w:themeColor="text1"/>
        </w:rPr>
        <w:t>David Ben-Gurion</w:t>
      </w:r>
      <w:r w:rsidRPr="002D068B">
        <w:rPr>
          <w:rFonts w:ascii="Calibri" w:hAnsi="Calibri"/>
          <w:color w:val="000000" w:themeColor="text1"/>
        </w:rPr>
        <w:t xml:space="preserve"> using this information </w:t>
      </w:r>
    </w:p>
    <w:p w14:paraId="4666734B" w14:textId="77777777" w:rsidR="00296EE7" w:rsidRPr="002D068B" w:rsidRDefault="00296EE7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48F2C1B9" w14:textId="23FEC10F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7F4110AC" w14:textId="7E298779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1A3F29DD" w14:textId="0435D556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2045F3C0" w14:textId="36A4C65F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6A5AF823" w14:textId="3EEE3773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53D1FD5C" w14:textId="39F1904F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0339F108" w14:textId="60E07A93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1ECB3BDD" w14:textId="75C44B53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068A9848" w14:textId="0E00AFA4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4B5EE3DE" w14:textId="1258ABD2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6EC4478A" w14:textId="7AF9786F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4F8E2B8A" w14:textId="1C2938A8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07EE7756" w14:textId="77777777" w:rsidR="00F71092" w:rsidRDefault="00F71092" w:rsidP="00C33500">
      <w:pPr>
        <w:rPr>
          <w:rFonts w:ascii="Calibri" w:hAnsi="Calibri" w:cs="Calibri"/>
          <w:b/>
          <w:bCs/>
          <w:color w:val="94A088" w:themeColor="accent6"/>
        </w:rPr>
      </w:pPr>
    </w:p>
    <w:p w14:paraId="4EE35304" w14:textId="5C63642F" w:rsidR="00C33500" w:rsidRDefault="00C33500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 w:rsidRPr="00C33500">
        <w:rPr>
          <w:rFonts w:ascii="Calibri" w:hAnsi="Calibri" w:cs="Calibri"/>
          <w:b/>
          <w:bCs/>
          <w:color w:val="94A088" w:themeColor="accent6"/>
        </w:rPr>
        <w:t>The Law of Return</w:t>
      </w:r>
    </w:p>
    <w:p w14:paraId="6C0735C4" w14:textId="77777777" w:rsidR="00F71092" w:rsidRPr="00C33500" w:rsidRDefault="00F71092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</w:p>
    <w:p w14:paraId="7E61ED1F" w14:textId="4C3C5E34" w:rsidR="00F71092" w:rsidRDefault="00F71092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The</w:t>
      </w:r>
      <w:r w:rsidR="00C33500">
        <w:rPr>
          <w:rFonts w:ascii="Calibri" w:hAnsi="Calibri" w:cs="Calibri"/>
          <w:color w:val="000000" w:themeColor="text1"/>
        </w:rPr>
        <w:t xml:space="preserve"> 1950 </w:t>
      </w:r>
      <w:r>
        <w:rPr>
          <w:rFonts w:ascii="Calibri" w:hAnsi="Calibri" w:cs="Calibri"/>
          <w:color w:val="000000" w:themeColor="text1"/>
        </w:rPr>
        <w:t>Law of Return</w:t>
      </w:r>
      <w:r w:rsidR="00C33500">
        <w:rPr>
          <w:rFonts w:ascii="Calibri" w:hAnsi="Calibri" w:cs="Calibri"/>
          <w:color w:val="000000" w:themeColor="text1"/>
        </w:rPr>
        <w:t xml:space="preserve"> stated</w:t>
      </w:r>
      <w:r w:rsidR="00227273" w:rsidRPr="00C33500">
        <w:rPr>
          <w:rFonts w:ascii="Calibri" w:hAnsi="Calibri" w:cs="Calibri"/>
          <w:color w:val="000000" w:themeColor="text1"/>
        </w:rPr>
        <w:t xml:space="preserve"> that any Jew in the world had the right to travel to Israel and become an Israeli citizen. </w:t>
      </w:r>
      <w:r>
        <w:rPr>
          <w:rFonts w:ascii="Calibri" w:hAnsi="Calibri" w:cs="Calibri"/>
          <w:color w:val="000000" w:themeColor="text1"/>
        </w:rPr>
        <w:t>This meant that b</w:t>
      </w:r>
      <w:r w:rsidR="00227273" w:rsidRPr="00C33500">
        <w:rPr>
          <w:rFonts w:ascii="Calibri" w:hAnsi="Calibri" w:cs="Calibri"/>
          <w:color w:val="000000" w:themeColor="text1"/>
        </w:rPr>
        <w:t xml:space="preserve">y 1951 the population of Israel had </w:t>
      </w:r>
      <w:r w:rsidR="00227273" w:rsidRPr="00C33500">
        <w:rPr>
          <w:rFonts w:ascii="Calibri" w:hAnsi="Calibri" w:cs="Calibri"/>
          <w:b/>
          <w:bCs/>
          <w:color w:val="000000" w:themeColor="text1"/>
        </w:rPr>
        <w:t>doubled</w:t>
      </w:r>
      <w:r w:rsidR="00227273" w:rsidRPr="00C33500">
        <w:rPr>
          <w:rFonts w:ascii="Calibri" w:hAnsi="Calibri" w:cs="Calibri"/>
          <w:color w:val="000000" w:themeColor="text1"/>
        </w:rPr>
        <w:t xml:space="preserve"> to over 1.3</w:t>
      </w:r>
      <w:r>
        <w:rPr>
          <w:rFonts w:ascii="Calibri" w:hAnsi="Calibri" w:cs="Calibri"/>
          <w:color w:val="000000" w:themeColor="text1"/>
        </w:rPr>
        <w:t xml:space="preserve"> </w:t>
      </w:r>
      <w:r w:rsidR="00227273" w:rsidRPr="00C33500">
        <w:rPr>
          <w:rFonts w:ascii="Calibri" w:hAnsi="Calibri" w:cs="Calibri"/>
          <w:color w:val="000000" w:themeColor="text1"/>
        </w:rPr>
        <w:t>m</w:t>
      </w:r>
      <w:r>
        <w:rPr>
          <w:rFonts w:ascii="Calibri" w:hAnsi="Calibri" w:cs="Calibri"/>
          <w:color w:val="000000" w:themeColor="text1"/>
        </w:rPr>
        <w:t>illion people</w:t>
      </w:r>
      <w:r w:rsidR="00C33500">
        <w:rPr>
          <w:rFonts w:ascii="Calibri" w:hAnsi="Calibri" w:cs="Calibri"/>
          <w:color w:val="000000" w:themeColor="text1"/>
        </w:rPr>
        <w:t xml:space="preserve">. </w:t>
      </w:r>
      <w:r>
        <w:rPr>
          <w:rFonts w:ascii="Calibri" w:hAnsi="Calibri" w:cs="Calibri"/>
          <w:color w:val="000000" w:themeColor="text1"/>
        </w:rPr>
        <w:t>This map shows Jewish immigration between 1948 and 1950</w:t>
      </w:r>
    </w:p>
    <w:p w14:paraId="6AF58C0D" w14:textId="77777777" w:rsidR="00F71092" w:rsidRDefault="00F71092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E1EC898" w14:textId="0DD2CC55" w:rsidR="00227273" w:rsidRDefault="00F71092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F71092">
        <w:fldChar w:fldCharType="begin"/>
      </w:r>
      <w:r w:rsidRPr="00F71092">
        <w:instrText xml:space="preserve"> INCLUDEPICTURE "https://encyclopedia.ushmm.org/images/large/ce9ba99a-1315-4ccc-a936-951041d48d0e.gif.pagespeed.ce.0pORUHD9HR.gif" \* MERGEFORMATINET </w:instrText>
      </w:r>
      <w:r w:rsidRPr="00F71092">
        <w:fldChar w:fldCharType="separate"/>
      </w:r>
      <w:r w:rsidRPr="00F71092">
        <w:rPr>
          <w:noProof/>
        </w:rPr>
        <w:drawing>
          <wp:inline distT="0" distB="0" distL="0" distR="0" wp14:anchorId="3EC5568C" wp14:editId="33961CFF">
            <wp:extent cx="4688541" cy="3075654"/>
            <wp:effectExtent l="0" t="0" r="0" b="0"/>
            <wp:docPr id="3" name="Picture 3" descr="Jewish immigration to Israel, 1948-1950 | Holocaust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wish immigration to Israel, 1948-1950 | Holocaust Encyc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85" cy="30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92">
        <w:fldChar w:fldCharType="end"/>
      </w:r>
    </w:p>
    <w:p w14:paraId="5F60771E" w14:textId="12C6A86C" w:rsidR="00F71092" w:rsidRDefault="00F71092" w:rsidP="00C33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E14FC66" w14:textId="77777777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1D88FE5C" w14:textId="77777777" w:rsidR="001C1384" w:rsidRPr="00B44CE5" w:rsidRDefault="001C1384" w:rsidP="001C1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 w:rsidRPr="00B44CE5">
        <w:rPr>
          <w:rFonts w:ascii="Calibri" w:hAnsi="Calibri"/>
          <w:b/>
          <w:bCs/>
          <w:color w:val="94A088" w:themeColor="accent6"/>
        </w:rPr>
        <w:t>Where did Palestinians live between 1948 and 1967?</w:t>
      </w:r>
    </w:p>
    <w:p w14:paraId="2B92D422" w14:textId="77777777" w:rsidR="001C1384" w:rsidRPr="00B44CE5" w:rsidRDefault="001C1384" w:rsidP="001C1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 w:rsidRPr="00B44CE5">
        <w:rPr>
          <w:rFonts w:ascii="Calibri" w:hAnsi="Calibri"/>
          <w:b/>
          <w:bCs/>
          <w:color w:val="94A088" w:themeColor="accent6"/>
        </w:rPr>
        <w:t xml:space="preserve"> </w:t>
      </w:r>
      <w:r w:rsidRPr="00B44CE5">
        <w:rPr>
          <w:rFonts w:ascii="Calibri" w:hAnsi="Calibri"/>
          <w:b/>
          <w:bCs/>
          <w:noProof/>
          <w:color w:val="94A088" w:themeColor="accent6"/>
        </w:rPr>
        <w:drawing>
          <wp:inline distT="0" distB="0" distL="0" distR="0" wp14:anchorId="3AE0F0FC" wp14:editId="618A1B6B">
            <wp:extent cx="5378586" cy="1699152"/>
            <wp:effectExtent l="0" t="0" r="0" b="317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4"/>
                    <a:stretch/>
                  </pic:blipFill>
                  <pic:spPr bwMode="auto">
                    <a:xfrm>
                      <a:off x="0" y="0"/>
                      <a:ext cx="5409696" cy="170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F2CB" w14:textId="1623C081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749CDA78" w14:textId="407623FB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0F4F2DBA" w14:textId="6B99EE5E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0B5A7607" w14:textId="286E90FC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34BCCDFE" w14:textId="4A3756D3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480AB66B" w14:textId="5E04F193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7EB471E9" w14:textId="6B82EBDB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189F2646" w14:textId="2C8C0CB2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13CFC429" w14:textId="24A514EA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6C201B70" w14:textId="26C98E00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1D5968A6" w14:textId="0A106932" w:rsidR="001C1384" w:rsidRDefault="001C1384" w:rsidP="00D41F85">
      <w:pPr>
        <w:rPr>
          <w:rFonts w:ascii="Calibri" w:hAnsi="Calibri" w:cs="Calibri"/>
          <w:color w:val="000000" w:themeColor="text1"/>
        </w:rPr>
      </w:pPr>
    </w:p>
    <w:p w14:paraId="32A0622E" w14:textId="77777777" w:rsidR="001C1384" w:rsidRPr="00B44CE5" w:rsidRDefault="001C1384" w:rsidP="00D41F85">
      <w:pPr>
        <w:rPr>
          <w:rFonts w:ascii="Calibri" w:hAnsi="Calibri" w:cs="Calibri"/>
          <w:color w:val="000000" w:themeColor="text1"/>
        </w:rPr>
      </w:pPr>
    </w:p>
    <w:p w14:paraId="1FBEF32E" w14:textId="0E8D3C34" w:rsidR="00265D19" w:rsidRDefault="001C1384" w:rsidP="009D3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4A088" w:themeColor="accent6"/>
        </w:rPr>
      </w:pPr>
      <w:r>
        <w:rPr>
          <w:rFonts w:ascii="Calibri" w:hAnsi="Calibri" w:cs="Calibri"/>
          <w:b/>
          <w:bCs/>
          <w:color w:val="94A088" w:themeColor="accent6"/>
        </w:rPr>
        <w:t>The situation for Palestinians</w:t>
      </w:r>
    </w:p>
    <w:p w14:paraId="07BAE7FD" w14:textId="5B4B5D06" w:rsidR="009D30BD" w:rsidRPr="00B44CE5" w:rsidRDefault="00265D19" w:rsidP="00265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94A088" w:themeColor="accent6"/>
        </w:rPr>
      </w:pPr>
      <w:r w:rsidRPr="00265D19">
        <w:rPr>
          <w:rFonts w:ascii="Calibri" w:hAnsi="Calibri" w:cs="Calibri"/>
          <w:b/>
          <w:bCs/>
          <w:noProof/>
          <w:color w:val="94A088" w:themeColor="accent6"/>
        </w:rPr>
        <w:drawing>
          <wp:inline distT="0" distB="0" distL="0" distR="0" wp14:anchorId="2A8F498D" wp14:editId="40B583C7">
            <wp:extent cx="2770632" cy="2098694"/>
            <wp:effectExtent l="0" t="0" r="0" b="0"/>
            <wp:docPr id="5" name="Picture 2" descr="A picture containing outdoor, sky, mountain, 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3565E7-5071-114E-A085-A9EBC3374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outdoor, sky, mountain, ground&#10;&#10;Description automatically generated">
                      <a:extLst>
                        <a:ext uri="{FF2B5EF4-FFF2-40B4-BE49-F238E27FC236}">
                          <a16:creationId xmlns:a16="http://schemas.microsoft.com/office/drawing/2014/main" id="{F83565E7-5071-114E-A085-A9EBC33745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1" cy="21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62E01" w14:textId="3FE14F6C" w:rsidR="003706A4" w:rsidRPr="00682131" w:rsidRDefault="001C1384" w:rsidP="009D3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00000" w:themeColor="text1"/>
        </w:rPr>
      </w:pPr>
      <w:r w:rsidRPr="00127B57">
        <w:rPr>
          <w:rFonts w:ascii="Calibri" w:hAnsi="Calibri"/>
          <w:color w:val="000000" w:themeColor="text1"/>
        </w:rPr>
        <w:t xml:space="preserve">Meanwhile, </w:t>
      </w:r>
      <w:r w:rsidR="00F805EF">
        <w:rPr>
          <w:rFonts w:ascii="Calibri" w:hAnsi="Calibri"/>
          <w:color w:val="000000" w:themeColor="text1"/>
        </w:rPr>
        <w:t>hundreds of thousands of</w:t>
      </w:r>
      <w:r w:rsidRPr="00127B57">
        <w:rPr>
          <w:rFonts w:ascii="Calibri" w:hAnsi="Calibri"/>
          <w:color w:val="000000" w:themeColor="text1"/>
        </w:rPr>
        <w:t xml:space="preserve"> Palestinians were still </w:t>
      </w:r>
      <w:r w:rsidR="00DF0810">
        <w:rPr>
          <w:rFonts w:ascii="Calibri" w:hAnsi="Calibri"/>
          <w:color w:val="000000" w:themeColor="text1"/>
        </w:rPr>
        <w:t>miles from home</w:t>
      </w:r>
      <w:r w:rsidR="00F26BB6">
        <w:rPr>
          <w:rFonts w:ascii="Calibri" w:hAnsi="Calibri"/>
          <w:color w:val="000000" w:themeColor="text1"/>
        </w:rPr>
        <w:t xml:space="preserve">. The Nakba had </w:t>
      </w:r>
      <w:r w:rsidR="008A7C0C">
        <w:rPr>
          <w:rFonts w:ascii="Calibri" w:hAnsi="Calibri"/>
          <w:color w:val="000000" w:themeColor="text1"/>
        </w:rPr>
        <w:t>made</w:t>
      </w:r>
      <w:r w:rsidR="00F26BB6">
        <w:rPr>
          <w:rFonts w:ascii="Calibri" w:hAnsi="Calibri"/>
          <w:color w:val="000000" w:themeColor="text1"/>
        </w:rPr>
        <w:t xml:space="preserve"> </w:t>
      </w:r>
      <w:r w:rsidR="003706A4">
        <w:rPr>
          <w:rFonts w:ascii="Calibri" w:hAnsi="Calibri"/>
          <w:color w:val="000000" w:themeColor="text1"/>
        </w:rPr>
        <w:t xml:space="preserve">750,000 </w:t>
      </w:r>
      <w:r w:rsidR="00DF0810">
        <w:rPr>
          <w:rFonts w:ascii="Calibri" w:hAnsi="Calibri"/>
          <w:color w:val="000000" w:themeColor="text1"/>
        </w:rPr>
        <w:t>Palestinian</w:t>
      </w:r>
      <w:r w:rsidR="008A7C0C">
        <w:rPr>
          <w:rFonts w:ascii="Calibri" w:hAnsi="Calibri"/>
          <w:color w:val="000000" w:themeColor="text1"/>
        </w:rPr>
        <w:t>s</w:t>
      </w:r>
      <w:r w:rsidR="00DF0810">
        <w:rPr>
          <w:rFonts w:ascii="Calibri" w:hAnsi="Calibri"/>
          <w:color w:val="000000" w:themeColor="text1"/>
        </w:rPr>
        <w:t xml:space="preserve"> </w:t>
      </w:r>
      <w:r w:rsidR="003706A4" w:rsidRPr="001D6797">
        <w:rPr>
          <w:rFonts w:ascii="Calibri" w:hAnsi="Calibri"/>
          <w:color w:val="000000" w:themeColor="text1"/>
        </w:rPr>
        <w:t>refugees</w:t>
      </w:r>
      <w:r w:rsidR="003706A4">
        <w:rPr>
          <w:rFonts w:ascii="Calibri" w:hAnsi="Calibri"/>
          <w:color w:val="000000" w:themeColor="text1"/>
        </w:rPr>
        <w:t xml:space="preserve">. In 1948, UN Resolution 194 stated that Palestinian refugees </w:t>
      </w:r>
      <w:r w:rsidR="00942AFE">
        <w:rPr>
          <w:rFonts w:ascii="Calibri" w:hAnsi="Calibri"/>
          <w:color w:val="000000" w:themeColor="text1"/>
        </w:rPr>
        <w:t xml:space="preserve">must be able to return to their homes or be financially compensated. </w:t>
      </w:r>
      <w:r w:rsidR="003706A4">
        <w:rPr>
          <w:rFonts w:ascii="Calibri" w:hAnsi="Calibri"/>
          <w:color w:val="000000" w:themeColor="text1"/>
        </w:rPr>
        <w:t xml:space="preserve">But </w:t>
      </w:r>
      <w:r w:rsidR="003706A4" w:rsidRPr="00682131">
        <w:rPr>
          <w:rFonts w:ascii="Calibri" w:hAnsi="Calibri"/>
          <w:b/>
          <w:bCs/>
          <w:color w:val="000000" w:themeColor="text1"/>
        </w:rPr>
        <w:t xml:space="preserve">nothing </w:t>
      </w:r>
      <w:r w:rsidR="00C37E9B">
        <w:rPr>
          <w:rFonts w:ascii="Calibri" w:hAnsi="Calibri"/>
          <w:b/>
          <w:bCs/>
          <w:color w:val="000000" w:themeColor="text1"/>
        </w:rPr>
        <w:t>was done!</w:t>
      </w:r>
    </w:p>
    <w:p w14:paraId="31BC095D" w14:textId="77777777" w:rsidR="003706A4" w:rsidRDefault="003706A4" w:rsidP="009D3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2B08D435" w14:textId="3AD93309" w:rsidR="0098528E" w:rsidRDefault="003706A4" w:rsidP="00985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  <w:lang w:val="en-US"/>
        </w:rPr>
      </w:pPr>
      <w:r>
        <w:rPr>
          <w:rFonts w:ascii="Calibri" w:hAnsi="Calibri"/>
          <w:color w:val="000000" w:themeColor="text1"/>
        </w:rPr>
        <w:t xml:space="preserve">Palestinians were </w:t>
      </w:r>
      <w:r w:rsidR="00682131">
        <w:rPr>
          <w:rFonts w:ascii="Calibri" w:hAnsi="Calibri"/>
          <w:color w:val="000000" w:themeColor="text1"/>
        </w:rPr>
        <w:t xml:space="preserve">now </w:t>
      </w:r>
      <w:r w:rsidR="00942AFE">
        <w:rPr>
          <w:rFonts w:ascii="Calibri" w:hAnsi="Calibri"/>
          <w:color w:val="000000" w:themeColor="text1"/>
        </w:rPr>
        <w:t>spread</w:t>
      </w:r>
      <w:r>
        <w:rPr>
          <w:rFonts w:ascii="Calibri" w:hAnsi="Calibri"/>
          <w:color w:val="000000" w:themeColor="text1"/>
        </w:rPr>
        <w:t xml:space="preserve"> across Palestine-Israel and the surrounding countries. The Palestinians within the new state of Israel’s borders were placed under military law. Palestinians in the West Bank were under Jordanian authority. And </w:t>
      </w:r>
      <w:r w:rsidR="0098528E">
        <w:rPr>
          <w:rFonts w:ascii="Calibri" w:hAnsi="Calibri"/>
          <w:color w:val="000000" w:themeColor="text1"/>
        </w:rPr>
        <w:t xml:space="preserve">the 200,000 </w:t>
      </w:r>
      <w:r>
        <w:rPr>
          <w:rFonts w:ascii="Calibri" w:hAnsi="Calibri"/>
          <w:color w:val="000000" w:themeColor="text1"/>
        </w:rPr>
        <w:t>Palestinian</w:t>
      </w:r>
      <w:r w:rsidR="00942AFE">
        <w:rPr>
          <w:rFonts w:ascii="Calibri" w:hAnsi="Calibri"/>
          <w:color w:val="000000" w:themeColor="text1"/>
        </w:rPr>
        <w:t xml:space="preserve"> refugees who found themselves</w:t>
      </w:r>
      <w:r>
        <w:rPr>
          <w:rFonts w:ascii="Calibri" w:hAnsi="Calibri"/>
          <w:color w:val="000000" w:themeColor="text1"/>
        </w:rPr>
        <w:t xml:space="preserve"> in Gaza were under Egyptian </w:t>
      </w:r>
      <w:r w:rsidR="00942AFE">
        <w:rPr>
          <w:rFonts w:ascii="Calibri" w:hAnsi="Calibri"/>
          <w:color w:val="000000" w:themeColor="text1"/>
        </w:rPr>
        <w:t>authority</w:t>
      </w:r>
      <w:r>
        <w:rPr>
          <w:rFonts w:ascii="Calibri" w:hAnsi="Calibri"/>
          <w:color w:val="000000" w:themeColor="text1"/>
        </w:rPr>
        <w:t>.</w:t>
      </w:r>
      <w:r w:rsidR="00942AFE">
        <w:rPr>
          <w:rFonts w:ascii="Calibri" w:hAnsi="Calibri"/>
          <w:color w:val="000000" w:themeColor="text1"/>
        </w:rPr>
        <w:t xml:space="preserve"> </w:t>
      </w:r>
      <w:r w:rsidR="0098528E">
        <w:rPr>
          <w:rFonts w:ascii="Calibri" w:hAnsi="Calibri"/>
          <w:color w:val="000000" w:themeColor="text1"/>
          <w:lang w:val="en-US"/>
        </w:rPr>
        <w:t>Other Palestinian</w:t>
      </w:r>
      <w:r w:rsidR="00942AFE">
        <w:rPr>
          <w:rFonts w:ascii="Calibri" w:hAnsi="Calibri"/>
          <w:color w:val="000000" w:themeColor="text1"/>
          <w:lang w:val="en-US"/>
        </w:rPr>
        <w:t xml:space="preserve"> refugees </w:t>
      </w:r>
      <w:r w:rsidR="0098528E">
        <w:rPr>
          <w:rFonts w:ascii="Calibri" w:hAnsi="Calibri"/>
          <w:color w:val="000000" w:themeColor="text1"/>
          <w:lang w:val="en-US"/>
        </w:rPr>
        <w:t xml:space="preserve">were </w:t>
      </w:r>
      <w:r w:rsidR="00942AFE">
        <w:rPr>
          <w:rFonts w:ascii="Calibri" w:hAnsi="Calibri"/>
          <w:color w:val="000000" w:themeColor="text1"/>
          <w:lang w:val="en-US"/>
        </w:rPr>
        <w:t>spread across</w:t>
      </w:r>
      <w:r w:rsidR="0098528E">
        <w:rPr>
          <w:rFonts w:ascii="Calibri" w:hAnsi="Calibri"/>
          <w:color w:val="000000" w:themeColor="text1"/>
          <w:lang w:val="en-US"/>
        </w:rPr>
        <w:t xml:space="preserve"> 55 </w:t>
      </w:r>
      <w:proofErr w:type="gramStart"/>
      <w:r w:rsidR="0098528E">
        <w:rPr>
          <w:rFonts w:ascii="Calibri" w:hAnsi="Calibri"/>
          <w:color w:val="000000" w:themeColor="text1"/>
          <w:lang w:val="en-US"/>
        </w:rPr>
        <w:t>massive tented</w:t>
      </w:r>
      <w:proofErr w:type="gramEnd"/>
      <w:r w:rsidR="0098528E">
        <w:rPr>
          <w:rFonts w:ascii="Calibri" w:hAnsi="Calibri"/>
          <w:color w:val="000000" w:themeColor="text1"/>
          <w:lang w:val="en-US"/>
        </w:rPr>
        <w:t xml:space="preserve"> refugee camps in Jordan, Lebanon and Syria. </w:t>
      </w:r>
      <w:r w:rsidR="00D45698">
        <w:rPr>
          <w:rFonts w:ascii="Calibri" w:hAnsi="Calibri"/>
          <w:color w:val="000000" w:themeColor="text1"/>
          <w:lang w:val="en-US"/>
        </w:rPr>
        <w:t xml:space="preserve">In 1949, UNWRA </w:t>
      </w:r>
      <w:r w:rsidR="00AA0050">
        <w:rPr>
          <w:rFonts w:ascii="Calibri" w:hAnsi="Calibri"/>
          <w:color w:val="000000" w:themeColor="text1"/>
          <w:lang w:val="en-US"/>
        </w:rPr>
        <w:t>had been</w:t>
      </w:r>
      <w:r w:rsidR="00D45698">
        <w:rPr>
          <w:rFonts w:ascii="Calibri" w:hAnsi="Calibri"/>
          <w:color w:val="000000" w:themeColor="text1"/>
          <w:lang w:val="en-US"/>
        </w:rPr>
        <w:t xml:space="preserve"> established to help with these camps</w:t>
      </w:r>
    </w:p>
    <w:p w14:paraId="0D59F8E9" w14:textId="4FAEA8C8" w:rsidR="0098528E" w:rsidRDefault="0098528E" w:rsidP="00985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  <w:lang w:val="en-US"/>
        </w:rPr>
      </w:pPr>
    </w:p>
    <w:p w14:paraId="60D67FC5" w14:textId="69CEBFDE" w:rsidR="009D30BD" w:rsidRDefault="00AA0050" w:rsidP="009D3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/>
          <w:color w:val="000000" w:themeColor="text1"/>
          <w:lang w:val="en-US"/>
        </w:rPr>
        <w:t xml:space="preserve">1948 until 1967 was a very </w:t>
      </w:r>
      <w:r w:rsidRPr="00682131">
        <w:rPr>
          <w:rFonts w:ascii="Calibri" w:hAnsi="Calibri"/>
          <w:b/>
          <w:bCs/>
          <w:color w:val="000000" w:themeColor="text1"/>
          <w:lang w:val="en-US"/>
        </w:rPr>
        <w:t>difficult time for Palestinians</w:t>
      </w:r>
      <w:r>
        <w:rPr>
          <w:rFonts w:ascii="Calibri" w:hAnsi="Calibri"/>
          <w:color w:val="000000" w:themeColor="text1"/>
          <w:lang w:val="en-US"/>
        </w:rPr>
        <w:t xml:space="preserve">. </w:t>
      </w:r>
      <w:r w:rsidR="00D45698">
        <w:rPr>
          <w:rFonts w:ascii="Calibri" w:hAnsi="Calibri"/>
          <w:color w:val="000000" w:themeColor="text1"/>
          <w:lang w:val="en-US"/>
        </w:rPr>
        <w:t xml:space="preserve">Another 69 Palestinians were killed by Israeli forces in </w:t>
      </w:r>
      <w:proofErr w:type="spellStart"/>
      <w:r>
        <w:rPr>
          <w:rFonts w:ascii="Calibri" w:hAnsi="Calibri"/>
          <w:color w:val="000000" w:themeColor="text1"/>
          <w:lang w:val="en-US"/>
        </w:rPr>
        <w:t>Qibya</w:t>
      </w:r>
      <w:proofErr w:type="spellEnd"/>
      <w:r>
        <w:rPr>
          <w:rFonts w:ascii="Calibri" w:hAnsi="Calibri"/>
          <w:color w:val="000000" w:themeColor="text1"/>
          <w:lang w:val="en-US"/>
        </w:rPr>
        <w:t xml:space="preserve"> in the West Bank in </w:t>
      </w:r>
      <w:r w:rsidR="00D45698">
        <w:rPr>
          <w:rFonts w:ascii="Calibri" w:hAnsi="Calibri"/>
          <w:color w:val="000000" w:themeColor="text1"/>
          <w:lang w:val="en-US"/>
        </w:rPr>
        <w:t>1953</w:t>
      </w:r>
      <w:r>
        <w:rPr>
          <w:rFonts w:ascii="Calibri" w:hAnsi="Calibri"/>
          <w:color w:val="000000" w:themeColor="text1"/>
          <w:lang w:val="en-US"/>
        </w:rPr>
        <w:t xml:space="preserve">, </w:t>
      </w:r>
      <w:r w:rsidR="00D45698">
        <w:rPr>
          <w:rFonts w:ascii="Calibri" w:hAnsi="Calibri"/>
          <w:color w:val="000000" w:themeColor="text1"/>
          <w:lang w:val="en-US"/>
        </w:rPr>
        <w:t>and an attack on Palestinians in Al-</w:t>
      </w:r>
      <w:proofErr w:type="spellStart"/>
      <w:r w:rsidR="00D45698">
        <w:rPr>
          <w:rFonts w:ascii="Calibri" w:hAnsi="Calibri"/>
          <w:color w:val="000000" w:themeColor="text1"/>
          <w:lang w:val="en-US"/>
        </w:rPr>
        <w:t>Sammou</w:t>
      </w:r>
      <w:proofErr w:type="spellEnd"/>
      <w:r w:rsidR="00D45698">
        <w:rPr>
          <w:rFonts w:ascii="Calibri" w:hAnsi="Calibri"/>
          <w:color w:val="000000" w:themeColor="text1"/>
          <w:lang w:val="en-US"/>
        </w:rPr>
        <w:t xml:space="preserve"> in the West Bank in 1963 led to the UN </w:t>
      </w:r>
      <w:r w:rsidR="009D30BD" w:rsidRPr="00127B57">
        <w:rPr>
          <w:rFonts w:ascii="Calibri" w:hAnsi="Calibri" w:cs="Calibri"/>
          <w:color w:val="000000" w:themeColor="text1"/>
        </w:rPr>
        <w:t>condemning Israel for "violating the United Nations Charter and the General Armistice Agreement"</w:t>
      </w:r>
    </w:p>
    <w:p w14:paraId="4AE8E956" w14:textId="644C5FC2" w:rsidR="00D45698" w:rsidRDefault="00D45698" w:rsidP="009D3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C7B0EE4" w14:textId="0024B82A" w:rsidR="001B1BF7" w:rsidRDefault="001B1BF7" w:rsidP="00547ABF">
      <w:pPr>
        <w:rPr>
          <w:rFonts w:ascii="Calibri" w:hAnsi="Calibri"/>
          <w:b/>
          <w:bCs/>
          <w:color w:val="94A088" w:themeColor="accent6"/>
        </w:rPr>
      </w:pPr>
    </w:p>
    <w:p w14:paraId="1BB9DE61" w14:textId="4494EEC7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209931B8" w14:textId="30152920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36D77CD4" w14:textId="03DCA072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4203D735" w14:textId="2863E306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1B091DB2" w14:textId="47C4F833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6A72A1C1" w14:textId="4AB4522A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02C0E210" w14:textId="3CAD3A42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5CA0C387" w14:textId="1E7A02D0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49CAA733" w14:textId="7E7D2DDC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23554510" w14:textId="19473F45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5D530658" w14:textId="5527345C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5C1097D2" w14:textId="039D2A6F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3F71A151" w14:textId="054674B9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7AF89DF1" w14:textId="2ED0245B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020F9001" w14:textId="2A141AC8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605428C6" w14:textId="17AD14AA" w:rsidR="00265D19" w:rsidRDefault="00265D19" w:rsidP="00547ABF">
      <w:pPr>
        <w:rPr>
          <w:rFonts w:ascii="Calibri" w:hAnsi="Calibri"/>
          <w:b/>
          <w:bCs/>
          <w:color w:val="94A088" w:themeColor="accent6"/>
        </w:rPr>
      </w:pPr>
    </w:p>
    <w:p w14:paraId="7C62179B" w14:textId="249D9C0F" w:rsidR="00265D19" w:rsidRDefault="00291E92" w:rsidP="00547A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00000" w:themeColor="text1"/>
        </w:rPr>
      </w:pPr>
      <w:r>
        <w:rPr>
          <w:rFonts w:ascii="Calibri" w:hAnsi="Calibri"/>
          <w:b/>
          <w:bCs/>
          <w:color w:val="000000" w:themeColor="text1"/>
        </w:rPr>
        <w:t>The context of the Cold War</w:t>
      </w:r>
    </w:p>
    <w:p w14:paraId="583DF2A4" w14:textId="77777777" w:rsidR="0024397A" w:rsidRDefault="00265D19" w:rsidP="002439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bCs/>
          <w:color w:val="000000" w:themeColor="text1"/>
        </w:rPr>
      </w:pPr>
      <w:r w:rsidRPr="00265D19">
        <w:rPr>
          <w:rFonts w:ascii="Calibri" w:hAnsi="Calibri"/>
          <w:b/>
          <w:bCs/>
          <w:noProof/>
          <w:color w:val="000000" w:themeColor="text1"/>
        </w:rPr>
        <w:drawing>
          <wp:inline distT="0" distB="0" distL="0" distR="0" wp14:anchorId="5D62847F" wp14:editId="238E4945">
            <wp:extent cx="2770632" cy="1847088"/>
            <wp:effectExtent l="0" t="0" r="0" b="0"/>
            <wp:docPr id="3074" name="Picture 2" descr="How the Cold War can explain our current standoff with Russia - Vox">
              <a:extLst xmlns:a="http://schemas.openxmlformats.org/drawingml/2006/main">
                <a:ext uri="{FF2B5EF4-FFF2-40B4-BE49-F238E27FC236}">
                  <a16:creationId xmlns:a16="http://schemas.microsoft.com/office/drawing/2014/main" id="{D6694ECB-C488-3E4D-A2A1-24FE1A70E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ow the Cold War can explain our current standoff with Russia - Vox">
                      <a:extLst>
                        <a:ext uri="{FF2B5EF4-FFF2-40B4-BE49-F238E27FC236}">
                          <a16:creationId xmlns:a16="http://schemas.microsoft.com/office/drawing/2014/main" id="{D6694ECB-C488-3E4D-A2A1-24FE1A70E3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5" cy="184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A6F57" w14:textId="77777777" w:rsidR="0024397A" w:rsidRDefault="0024397A" w:rsidP="002439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bCs/>
          <w:color w:val="000000" w:themeColor="text1"/>
        </w:rPr>
      </w:pPr>
    </w:p>
    <w:p w14:paraId="20BA49F4" w14:textId="5B925B03" w:rsidR="0024397A" w:rsidRPr="0024397A" w:rsidRDefault="0024397A" w:rsidP="002439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00000" w:themeColor="text1"/>
        </w:rPr>
      </w:pPr>
      <w:r>
        <w:rPr>
          <w:rFonts w:ascii="Arial" w:hAnsi="Arial" w:cs="Arial"/>
          <w:color w:val="000000"/>
        </w:rPr>
        <w:t>There was also tension between countries between 1948 and 1967 due to the Cold War</w:t>
      </w:r>
    </w:p>
    <w:p w14:paraId="59C5AEE0" w14:textId="77777777" w:rsidR="002C4BA2" w:rsidRDefault="002C4BA2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E48312" w:themeColor="accent1"/>
        </w:rPr>
      </w:pPr>
    </w:p>
    <w:p w14:paraId="383A0C5C" w14:textId="6BB446EC" w:rsidR="007A5A7E" w:rsidRDefault="002C4BA2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 w:rsidRPr="00C47223">
        <w:rPr>
          <w:rFonts w:ascii="Calibri" w:hAnsi="Calibri"/>
          <w:color w:val="000000" w:themeColor="text1"/>
        </w:rPr>
        <w:t>This was a</w:t>
      </w:r>
      <w:r w:rsidRPr="002C4BA2">
        <w:rPr>
          <w:rFonts w:ascii="Calibri" w:hAnsi="Calibri"/>
          <w:color w:val="000000" w:themeColor="text1"/>
        </w:rPr>
        <w:t xml:space="preserve"> time of</w:t>
      </w:r>
      <w:r w:rsidR="000E79EB">
        <w:rPr>
          <w:rFonts w:ascii="Calibri" w:hAnsi="Calibri"/>
          <w:color w:val="000000" w:themeColor="text1"/>
        </w:rPr>
        <w:t xml:space="preserve"> </w:t>
      </w:r>
      <w:r w:rsidR="000E79EB" w:rsidRPr="000E79EB">
        <w:rPr>
          <w:rFonts w:ascii="Calibri" w:hAnsi="Calibri"/>
          <w:b/>
          <w:bCs/>
          <w:color w:val="000000" w:themeColor="text1"/>
        </w:rPr>
        <w:t>intense</w:t>
      </w:r>
      <w:r w:rsidR="00436A7C">
        <w:rPr>
          <w:rFonts w:ascii="Calibri" w:hAnsi="Calibri"/>
          <w:color w:val="000000" w:themeColor="text1"/>
        </w:rPr>
        <w:t xml:space="preserve"> </w:t>
      </w:r>
      <w:r w:rsidR="00436A7C" w:rsidRPr="00265D19">
        <w:rPr>
          <w:rFonts w:ascii="Calibri" w:hAnsi="Calibri"/>
          <w:b/>
          <w:bCs/>
          <w:color w:val="000000" w:themeColor="text1"/>
        </w:rPr>
        <w:t xml:space="preserve">rivalry </w:t>
      </w:r>
      <w:r w:rsidRPr="002C4BA2">
        <w:rPr>
          <w:rFonts w:ascii="Calibri" w:hAnsi="Calibri"/>
          <w:color w:val="000000" w:themeColor="text1"/>
        </w:rPr>
        <w:t xml:space="preserve">between the </w:t>
      </w:r>
      <w:r w:rsidRPr="002C4BA2">
        <w:rPr>
          <w:rFonts w:ascii="Calibri" w:hAnsi="Calibri"/>
          <w:b/>
          <w:bCs/>
          <w:color w:val="000000" w:themeColor="text1"/>
        </w:rPr>
        <w:t>USSR</w:t>
      </w:r>
      <w:r w:rsidRPr="002C4BA2">
        <w:rPr>
          <w:rFonts w:ascii="Calibri" w:hAnsi="Calibri"/>
          <w:color w:val="000000" w:themeColor="text1"/>
        </w:rPr>
        <w:t xml:space="preserve"> and western countries</w:t>
      </w:r>
      <w:r w:rsidRPr="002C4BA2">
        <w:rPr>
          <w:rFonts w:ascii="Calibri" w:hAnsi="Calibri"/>
          <w:b/>
          <w:bCs/>
          <w:color w:val="000000" w:themeColor="text1"/>
        </w:rPr>
        <w:t xml:space="preserve"> </w:t>
      </w:r>
      <w:r w:rsidRPr="002C4BA2">
        <w:rPr>
          <w:rFonts w:ascii="Calibri" w:hAnsi="Calibri"/>
          <w:color w:val="000000" w:themeColor="text1"/>
        </w:rPr>
        <w:t>(</w:t>
      </w:r>
      <w:r w:rsidR="00C47223">
        <w:rPr>
          <w:rFonts w:ascii="Calibri" w:hAnsi="Calibri"/>
          <w:color w:val="000000" w:themeColor="text1"/>
        </w:rPr>
        <w:t>particularly</w:t>
      </w:r>
      <w:r w:rsidRPr="002C4BA2">
        <w:rPr>
          <w:rFonts w:ascii="Calibri" w:hAnsi="Calibri"/>
          <w:color w:val="000000" w:themeColor="text1"/>
        </w:rPr>
        <w:t xml:space="preserve"> the </w:t>
      </w:r>
      <w:r w:rsidRPr="002C4BA2">
        <w:rPr>
          <w:rFonts w:ascii="Calibri" w:hAnsi="Calibri"/>
          <w:b/>
          <w:bCs/>
          <w:color w:val="000000" w:themeColor="text1"/>
        </w:rPr>
        <w:t>USA</w:t>
      </w:r>
      <w:r w:rsidR="00C47223">
        <w:rPr>
          <w:rFonts w:ascii="Calibri" w:hAnsi="Calibri"/>
          <w:color w:val="000000" w:themeColor="text1"/>
        </w:rPr>
        <w:t>).</w:t>
      </w:r>
      <w:r w:rsidRPr="002C4BA2">
        <w:rPr>
          <w:rFonts w:ascii="Calibri" w:hAnsi="Calibri"/>
          <w:color w:val="000000" w:themeColor="text1"/>
        </w:rPr>
        <w:t xml:space="preserve"> </w:t>
      </w:r>
      <w:r w:rsidRPr="00C47223">
        <w:rPr>
          <w:rFonts w:ascii="Calibri" w:hAnsi="Calibri"/>
          <w:color w:val="000000" w:themeColor="text1"/>
        </w:rPr>
        <w:t xml:space="preserve">It started in the 1940s </w:t>
      </w:r>
      <w:r w:rsidR="00C47223">
        <w:rPr>
          <w:rFonts w:ascii="Calibri" w:hAnsi="Calibri"/>
          <w:color w:val="000000" w:themeColor="text1"/>
        </w:rPr>
        <w:t xml:space="preserve">as the USSR and USA emerged as </w:t>
      </w:r>
      <w:r w:rsidR="00265D19">
        <w:rPr>
          <w:rFonts w:ascii="Calibri" w:hAnsi="Calibri"/>
          <w:color w:val="000000" w:themeColor="text1"/>
        </w:rPr>
        <w:t xml:space="preserve">the new </w:t>
      </w:r>
      <w:r w:rsidR="00C47223" w:rsidRPr="000E79EB">
        <w:rPr>
          <w:rFonts w:ascii="Calibri" w:hAnsi="Calibri"/>
          <w:b/>
          <w:bCs/>
          <w:color w:val="000000" w:themeColor="text1"/>
        </w:rPr>
        <w:t>superpowers</w:t>
      </w:r>
      <w:r w:rsidR="00C47223">
        <w:rPr>
          <w:rFonts w:ascii="Calibri" w:hAnsi="Calibri"/>
          <w:color w:val="000000" w:themeColor="text1"/>
        </w:rPr>
        <w:t xml:space="preserve"> </w:t>
      </w:r>
      <w:r w:rsidR="00680992" w:rsidRPr="00C47223">
        <w:rPr>
          <w:rFonts w:ascii="Calibri" w:hAnsi="Calibri"/>
          <w:color w:val="000000" w:themeColor="text1"/>
        </w:rPr>
        <w:t>after WW2</w:t>
      </w:r>
      <w:r w:rsidR="00C47223">
        <w:rPr>
          <w:rFonts w:ascii="Calibri" w:hAnsi="Calibri"/>
          <w:color w:val="000000" w:themeColor="text1"/>
        </w:rPr>
        <w:t xml:space="preserve">. </w:t>
      </w:r>
      <w:r w:rsidR="000144EF">
        <w:rPr>
          <w:rFonts w:ascii="Calibri" w:hAnsi="Calibri"/>
          <w:color w:val="000000" w:themeColor="text1"/>
        </w:rPr>
        <w:t>The</w:t>
      </w:r>
      <w:r w:rsidR="00436A7C">
        <w:rPr>
          <w:rFonts w:ascii="Calibri" w:hAnsi="Calibri"/>
          <w:color w:val="000000" w:themeColor="text1"/>
        </w:rPr>
        <w:t xml:space="preserve"> tension lasted</w:t>
      </w:r>
      <w:r w:rsidR="00C47223">
        <w:rPr>
          <w:rFonts w:ascii="Calibri" w:hAnsi="Calibri"/>
          <w:color w:val="000000" w:themeColor="text1"/>
        </w:rPr>
        <w:t xml:space="preserve"> until 1991</w:t>
      </w:r>
    </w:p>
    <w:p w14:paraId="5A8294BD" w14:textId="77777777" w:rsidR="007A5A7E" w:rsidRDefault="007A5A7E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0FD30221" w14:textId="06A3B661" w:rsidR="00436A7C" w:rsidRDefault="00C47223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The</w:t>
      </w:r>
      <w:r w:rsidR="00680992" w:rsidRPr="00C47223">
        <w:rPr>
          <w:rFonts w:ascii="Calibri" w:hAnsi="Calibri"/>
          <w:color w:val="000000" w:themeColor="text1"/>
        </w:rPr>
        <w:t xml:space="preserve"> </w:t>
      </w:r>
      <w:r w:rsidR="00436A7C">
        <w:rPr>
          <w:rFonts w:ascii="Calibri" w:hAnsi="Calibri"/>
          <w:color w:val="000000" w:themeColor="text1"/>
        </w:rPr>
        <w:t>rivalry</w:t>
      </w:r>
      <w:r w:rsidR="00680992" w:rsidRPr="00C47223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  <w:color w:val="000000" w:themeColor="text1"/>
        </w:rPr>
        <w:t xml:space="preserve">between </w:t>
      </w:r>
      <w:r w:rsidR="00436A7C">
        <w:rPr>
          <w:rFonts w:ascii="Calibri" w:hAnsi="Calibri"/>
          <w:color w:val="000000" w:themeColor="text1"/>
        </w:rPr>
        <w:t xml:space="preserve">these </w:t>
      </w:r>
      <w:r>
        <w:rPr>
          <w:rFonts w:ascii="Calibri" w:hAnsi="Calibri"/>
          <w:color w:val="000000" w:themeColor="text1"/>
        </w:rPr>
        <w:t xml:space="preserve">superpowers </w:t>
      </w:r>
      <w:r w:rsidR="00680992" w:rsidRPr="00C47223">
        <w:rPr>
          <w:rFonts w:ascii="Calibri" w:hAnsi="Calibri"/>
          <w:color w:val="000000" w:themeColor="text1"/>
        </w:rPr>
        <w:t xml:space="preserve">was </w:t>
      </w:r>
      <w:r>
        <w:rPr>
          <w:rFonts w:ascii="Calibri" w:hAnsi="Calibri"/>
          <w:color w:val="000000" w:themeColor="text1"/>
        </w:rPr>
        <w:t>about</w:t>
      </w:r>
      <w:r w:rsidR="00680992" w:rsidRPr="00C47223">
        <w:rPr>
          <w:rFonts w:ascii="Calibri" w:hAnsi="Calibri"/>
          <w:color w:val="000000" w:themeColor="text1"/>
        </w:rPr>
        <w:t xml:space="preserve"> ways of ruling: </w:t>
      </w:r>
      <w:r w:rsidR="00680992" w:rsidRPr="000E79EB">
        <w:rPr>
          <w:rFonts w:ascii="Calibri" w:hAnsi="Calibri"/>
          <w:b/>
          <w:bCs/>
          <w:color w:val="000000" w:themeColor="text1"/>
        </w:rPr>
        <w:t>communism vs. capitalism</w:t>
      </w:r>
      <w:r w:rsidR="00680992" w:rsidRPr="00C47223">
        <w:rPr>
          <w:rFonts w:ascii="Calibri" w:hAnsi="Calibri"/>
          <w:color w:val="000000" w:themeColor="text1"/>
        </w:rPr>
        <w:t xml:space="preserve">. </w:t>
      </w:r>
      <w:r w:rsidR="000D70B0">
        <w:rPr>
          <w:rFonts w:ascii="Calibri" w:hAnsi="Calibri"/>
          <w:color w:val="000000" w:themeColor="text1"/>
        </w:rPr>
        <w:t>C</w:t>
      </w:r>
      <w:r w:rsidR="004D27DE">
        <w:rPr>
          <w:rFonts w:ascii="Calibri" w:hAnsi="Calibri"/>
          <w:color w:val="000000" w:themeColor="text1"/>
        </w:rPr>
        <w:t>ommunism</w:t>
      </w:r>
      <w:r w:rsidR="000D70B0">
        <w:rPr>
          <w:rFonts w:ascii="Calibri" w:hAnsi="Calibri"/>
          <w:color w:val="000000" w:themeColor="text1"/>
        </w:rPr>
        <w:t xml:space="preserve"> is about </w:t>
      </w:r>
      <w:r w:rsidR="000D70B0" w:rsidRPr="000D70B0">
        <w:rPr>
          <w:rFonts w:ascii="Calibri" w:hAnsi="Calibri"/>
          <w:b/>
          <w:bCs/>
          <w:color w:val="000000" w:themeColor="text1"/>
        </w:rPr>
        <w:t>everyone</w:t>
      </w:r>
      <w:r w:rsidR="000D70B0">
        <w:rPr>
          <w:rFonts w:ascii="Calibri" w:hAnsi="Calibri"/>
          <w:color w:val="000000" w:themeColor="text1"/>
        </w:rPr>
        <w:t xml:space="preserve"> owning the means of production and there being no money or social classes. In contrast, capitalism is about </w:t>
      </w:r>
      <w:r w:rsidR="000D70B0" w:rsidRPr="000D70B0">
        <w:rPr>
          <w:rFonts w:ascii="Calibri" w:hAnsi="Calibri"/>
          <w:b/>
          <w:bCs/>
          <w:color w:val="000000" w:themeColor="text1"/>
        </w:rPr>
        <w:t>individuals</w:t>
      </w:r>
      <w:r w:rsidR="000D70B0">
        <w:rPr>
          <w:rFonts w:ascii="Calibri" w:hAnsi="Calibri"/>
          <w:color w:val="000000" w:themeColor="text1"/>
        </w:rPr>
        <w:t xml:space="preserve"> owning the means of production and making </w:t>
      </w:r>
      <w:r w:rsidR="00436A7C">
        <w:rPr>
          <w:rFonts w:ascii="Calibri" w:hAnsi="Calibri"/>
          <w:color w:val="000000" w:themeColor="text1"/>
        </w:rPr>
        <w:t xml:space="preserve">their own </w:t>
      </w:r>
      <w:r w:rsidR="000D70B0">
        <w:rPr>
          <w:rFonts w:ascii="Calibri" w:hAnsi="Calibri"/>
          <w:color w:val="000000" w:themeColor="text1"/>
        </w:rPr>
        <w:t>money</w:t>
      </w:r>
      <w:r w:rsidR="00436A7C">
        <w:rPr>
          <w:rFonts w:ascii="Calibri" w:hAnsi="Calibri"/>
          <w:color w:val="000000" w:themeColor="text1"/>
        </w:rPr>
        <w:t xml:space="preserve">. </w:t>
      </w:r>
      <w:r w:rsidR="007C35BB">
        <w:rPr>
          <w:rFonts w:ascii="Calibri" w:hAnsi="Calibri"/>
          <w:color w:val="000000" w:themeColor="text1"/>
        </w:rPr>
        <w:t>The</w:t>
      </w:r>
      <w:r w:rsidR="00436A7C">
        <w:rPr>
          <w:rFonts w:ascii="Calibri" w:hAnsi="Calibri"/>
          <w:color w:val="000000" w:themeColor="text1"/>
        </w:rPr>
        <w:t xml:space="preserve"> USSR and USA believed in very different approaches to </w:t>
      </w:r>
      <w:r w:rsidR="00F0035F">
        <w:rPr>
          <w:rFonts w:ascii="Calibri" w:hAnsi="Calibri"/>
          <w:color w:val="000000" w:themeColor="text1"/>
        </w:rPr>
        <w:t>life</w:t>
      </w:r>
    </w:p>
    <w:p w14:paraId="00D18E7A" w14:textId="02539147" w:rsidR="00436A7C" w:rsidRDefault="00436A7C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5AF9000F" w14:textId="06C6C6CF" w:rsidR="00436A7C" w:rsidRDefault="00436A7C" w:rsidP="002C4B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Key events of the Cold War </w:t>
      </w:r>
      <w:r w:rsidR="004215A3">
        <w:rPr>
          <w:rFonts w:ascii="Calibri" w:hAnsi="Calibri"/>
          <w:color w:val="000000" w:themeColor="text1"/>
        </w:rPr>
        <w:t>include the</w:t>
      </w:r>
      <w:r>
        <w:rPr>
          <w:rFonts w:ascii="Calibri" w:hAnsi="Calibri"/>
          <w:color w:val="000000" w:themeColor="text1"/>
        </w:rPr>
        <w:t xml:space="preserve"> 1956 Suez Crisis,</w:t>
      </w:r>
      <w:r w:rsidR="00617A86">
        <w:rPr>
          <w:rFonts w:ascii="Calibri" w:hAnsi="Calibri"/>
          <w:color w:val="000000" w:themeColor="text1"/>
        </w:rPr>
        <w:t xml:space="preserve"> the Korean </w:t>
      </w:r>
      <w:proofErr w:type="gramStart"/>
      <w:r w:rsidR="00617A86">
        <w:rPr>
          <w:rFonts w:ascii="Calibri" w:hAnsi="Calibri"/>
          <w:color w:val="000000" w:themeColor="text1"/>
        </w:rPr>
        <w:t>War</w:t>
      </w:r>
      <w:proofErr w:type="gramEnd"/>
      <w:r w:rsidR="00617A86">
        <w:rPr>
          <w:rFonts w:ascii="Calibri" w:hAnsi="Calibri"/>
          <w:color w:val="000000" w:themeColor="text1"/>
        </w:rPr>
        <w:t xml:space="preserve"> and</w:t>
      </w:r>
      <w:r>
        <w:rPr>
          <w:rFonts w:ascii="Calibri" w:hAnsi="Calibri"/>
          <w:color w:val="000000" w:themeColor="text1"/>
        </w:rPr>
        <w:t xml:space="preserve"> the Cuban Missile Crisis</w:t>
      </w:r>
      <w:r w:rsidR="00265D19">
        <w:rPr>
          <w:rFonts w:ascii="Calibri" w:hAnsi="Calibri"/>
          <w:color w:val="000000" w:themeColor="text1"/>
        </w:rPr>
        <w:t xml:space="preserve"> of 1962</w:t>
      </w:r>
      <w:r w:rsidR="00A410F9">
        <w:rPr>
          <w:rFonts w:ascii="Calibri" w:hAnsi="Calibri"/>
          <w:color w:val="000000" w:themeColor="text1"/>
        </w:rPr>
        <w:t xml:space="preserve">. </w:t>
      </w:r>
      <w:r w:rsidR="004E5BBA">
        <w:rPr>
          <w:rFonts w:ascii="Calibri" w:hAnsi="Calibri"/>
          <w:color w:val="000000" w:themeColor="text1"/>
        </w:rPr>
        <w:t>The</w:t>
      </w:r>
      <w:r w:rsidR="00A410F9">
        <w:rPr>
          <w:rFonts w:ascii="Calibri" w:hAnsi="Calibri"/>
          <w:color w:val="000000" w:themeColor="text1"/>
        </w:rPr>
        <w:t xml:space="preserve"> </w:t>
      </w:r>
      <w:r w:rsidR="00E71F8E">
        <w:rPr>
          <w:rFonts w:ascii="Calibri" w:hAnsi="Calibri"/>
          <w:color w:val="000000" w:themeColor="text1"/>
        </w:rPr>
        <w:t>war is</w:t>
      </w:r>
      <w:r w:rsidR="00A410F9">
        <w:rPr>
          <w:rFonts w:ascii="Calibri" w:hAnsi="Calibri"/>
          <w:color w:val="000000" w:themeColor="text1"/>
        </w:rPr>
        <w:t xml:space="preserve"> known as ‘cold’ because it never got ‘hot’. </w:t>
      </w:r>
      <w:r w:rsidR="004E5BBA">
        <w:rPr>
          <w:rFonts w:ascii="Calibri" w:hAnsi="Calibri"/>
          <w:color w:val="000000" w:themeColor="text1"/>
        </w:rPr>
        <w:t>T</w:t>
      </w:r>
      <w:r w:rsidR="00A410F9">
        <w:rPr>
          <w:rFonts w:ascii="Calibri" w:hAnsi="Calibri"/>
          <w:color w:val="000000" w:themeColor="text1"/>
        </w:rPr>
        <w:t xml:space="preserve">here was never </w:t>
      </w:r>
      <w:r w:rsidR="00A410F9" w:rsidRPr="006760FC">
        <w:rPr>
          <w:rFonts w:ascii="Calibri" w:hAnsi="Calibri"/>
          <w:i/>
          <w:iCs/>
          <w:color w:val="000000" w:themeColor="text1"/>
        </w:rPr>
        <w:t>direct</w:t>
      </w:r>
      <w:r w:rsidR="00A410F9">
        <w:rPr>
          <w:rFonts w:ascii="Calibri" w:hAnsi="Calibri"/>
          <w:color w:val="000000" w:themeColor="text1"/>
        </w:rPr>
        <w:t xml:space="preserve"> military action between the USSR and the USA. However, </w:t>
      </w:r>
      <w:r w:rsidR="00A410F9" w:rsidRPr="006760FC">
        <w:rPr>
          <w:rFonts w:ascii="Calibri" w:hAnsi="Calibri"/>
          <w:b/>
          <w:bCs/>
          <w:color w:val="000000" w:themeColor="text1"/>
        </w:rPr>
        <w:t xml:space="preserve">this doesn’t mean that </w:t>
      </w:r>
      <w:r w:rsidR="00265D19" w:rsidRPr="006760FC">
        <w:rPr>
          <w:rFonts w:ascii="Calibri" w:hAnsi="Calibri"/>
          <w:b/>
          <w:bCs/>
          <w:color w:val="000000" w:themeColor="text1"/>
        </w:rPr>
        <w:t>it wasn’t violent:</w:t>
      </w:r>
      <w:r w:rsidR="00265D19">
        <w:rPr>
          <w:rFonts w:ascii="Calibri" w:hAnsi="Calibri"/>
          <w:color w:val="000000" w:themeColor="text1"/>
        </w:rPr>
        <w:t xml:space="preserve"> </w:t>
      </w:r>
      <w:r w:rsidR="007A5A7E">
        <w:rPr>
          <w:rFonts w:ascii="Calibri" w:hAnsi="Calibri"/>
          <w:color w:val="000000" w:themeColor="text1"/>
        </w:rPr>
        <w:t xml:space="preserve">many individuals died in the </w:t>
      </w:r>
      <w:r w:rsidR="00265D19">
        <w:rPr>
          <w:rFonts w:ascii="Calibri" w:hAnsi="Calibri"/>
          <w:color w:val="000000" w:themeColor="text1"/>
        </w:rPr>
        <w:t xml:space="preserve">‘proxy’ wars </w:t>
      </w:r>
      <w:r w:rsidR="007A5A7E">
        <w:rPr>
          <w:rFonts w:ascii="Calibri" w:hAnsi="Calibri"/>
          <w:color w:val="000000" w:themeColor="text1"/>
        </w:rPr>
        <w:t xml:space="preserve">that </w:t>
      </w:r>
      <w:r w:rsidR="00265D19">
        <w:rPr>
          <w:rFonts w:ascii="Calibri" w:hAnsi="Calibri"/>
          <w:color w:val="000000" w:themeColor="text1"/>
        </w:rPr>
        <w:t>took place</w:t>
      </w:r>
      <w:r w:rsidR="007A5A7E">
        <w:rPr>
          <w:rFonts w:ascii="Calibri" w:hAnsi="Calibri"/>
          <w:color w:val="000000" w:themeColor="text1"/>
        </w:rPr>
        <w:t xml:space="preserve"> </w:t>
      </w:r>
      <w:proofErr w:type="gramStart"/>
      <w:r w:rsidR="007A5A7E">
        <w:rPr>
          <w:rFonts w:ascii="Calibri" w:hAnsi="Calibri"/>
          <w:color w:val="000000" w:themeColor="text1"/>
        </w:rPr>
        <w:t>as a result of</w:t>
      </w:r>
      <w:proofErr w:type="gramEnd"/>
      <w:r w:rsidR="007A5A7E">
        <w:rPr>
          <w:rFonts w:ascii="Calibri" w:hAnsi="Calibri"/>
          <w:color w:val="000000" w:themeColor="text1"/>
        </w:rPr>
        <w:t xml:space="preserve"> this rivalry and tension</w:t>
      </w:r>
      <w:r w:rsidR="004E5BBA">
        <w:rPr>
          <w:rFonts w:ascii="Calibri" w:hAnsi="Calibri"/>
          <w:color w:val="000000" w:themeColor="text1"/>
        </w:rPr>
        <w:t>. A</w:t>
      </w:r>
      <w:r w:rsidR="00265D19">
        <w:rPr>
          <w:rFonts w:ascii="Calibri" w:hAnsi="Calibri"/>
          <w:color w:val="000000" w:themeColor="text1"/>
        </w:rPr>
        <w:t xml:space="preserve"> ‘proxy’ war is an armed conflict between two parties</w:t>
      </w:r>
      <w:r w:rsidR="007A5A7E">
        <w:rPr>
          <w:rFonts w:ascii="Calibri" w:hAnsi="Calibri"/>
          <w:color w:val="000000" w:themeColor="text1"/>
        </w:rPr>
        <w:t xml:space="preserve"> on behalf of others. </w:t>
      </w:r>
      <w:r w:rsidR="000E79EB">
        <w:rPr>
          <w:rFonts w:ascii="Calibri" w:hAnsi="Calibri"/>
          <w:color w:val="000000" w:themeColor="text1"/>
        </w:rPr>
        <w:t>The</w:t>
      </w:r>
      <w:r w:rsidR="007A5A7E">
        <w:rPr>
          <w:rFonts w:ascii="Calibri" w:hAnsi="Calibri"/>
          <w:color w:val="000000" w:themeColor="text1"/>
        </w:rPr>
        <w:t xml:space="preserve"> main example of this </w:t>
      </w:r>
      <w:r w:rsidR="00E71F8E">
        <w:rPr>
          <w:rFonts w:ascii="Calibri" w:hAnsi="Calibri"/>
          <w:color w:val="000000" w:themeColor="text1"/>
        </w:rPr>
        <w:t>was</w:t>
      </w:r>
      <w:r w:rsidR="007A5A7E">
        <w:rPr>
          <w:rFonts w:ascii="Calibri" w:hAnsi="Calibri"/>
          <w:color w:val="000000" w:themeColor="text1"/>
        </w:rPr>
        <w:t xml:space="preserve"> the Korean War which took place between 1950 and 1953, with South Korea representing the USA and North Korea representing the USSR. Between 2 and 3 million people died in this proxy war</w:t>
      </w:r>
    </w:p>
    <w:p w14:paraId="4283E25A" w14:textId="77777777" w:rsidR="002C4BA2" w:rsidRPr="00B44CE5" w:rsidRDefault="002C4BA2" w:rsidP="00547A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E48312" w:themeColor="accent1"/>
        </w:rPr>
      </w:pPr>
    </w:p>
    <w:p w14:paraId="086EDCFE" w14:textId="514B3EDA" w:rsidR="00547ABF" w:rsidRDefault="00547ABF" w:rsidP="00547ABF">
      <w:pPr>
        <w:rPr>
          <w:rFonts w:ascii="Calibri" w:hAnsi="Calibri"/>
          <w:b/>
          <w:bCs/>
          <w:color w:val="94A088" w:themeColor="accent6"/>
        </w:rPr>
      </w:pPr>
    </w:p>
    <w:p w14:paraId="4EB70F4E" w14:textId="5FD30291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3D166FB5" w14:textId="20C85656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40A4E414" w14:textId="10CEAE02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63F634ED" w14:textId="77595CC2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3A487790" w14:textId="091F972C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1BF72DE1" w14:textId="74A7E1BC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678BD0B2" w14:textId="79D22FFA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0F877891" w14:textId="5B291822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528FB8CD" w14:textId="6EB17240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28790307" w14:textId="4575EE19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583C04A8" w14:textId="118B7721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2E65D527" w14:textId="13AEFA6F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3ACA2FD1" w14:textId="7999474E" w:rsidR="00E5326F" w:rsidRDefault="00E5326F" w:rsidP="00547ABF">
      <w:pPr>
        <w:rPr>
          <w:rFonts w:ascii="Calibri" w:hAnsi="Calibri"/>
          <w:b/>
          <w:bCs/>
          <w:color w:val="94A088" w:themeColor="accent6"/>
        </w:rPr>
      </w:pPr>
    </w:p>
    <w:p w14:paraId="55A7A1FF" w14:textId="33A1B93F" w:rsidR="00FC54E2" w:rsidRDefault="006760FC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Gamal Abdel Nasser</w:t>
      </w:r>
      <w:r w:rsidR="00FC54E2">
        <w:fldChar w:fldCharType="begin"/>
      </w:r>
      <w:r w:rsidR="00FC54E2">
        <w:instrText xml:space="preserve"> INCLUDEPICTURE "https://schoolhistory.co.uk/wp-content/uploads/2019/04/Gamal-Abdel-Nasser_3.jpg" \* MERGEFORMATINET </w:instrText>
      </w:r>
      <w:r w:rsidR="00D26B48">
        <w:fldChar w:fldCharType="separate"/>
      </w:r>
      <w:r w:rsidR="00FC54E2">
        <w:fldChar w:fldCharType="end"/>
      </w:r>
    </w:p>
    <w:p w14:paraId="31D6FAE2" w14:textId="5E4C8738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D7A3AEB" wp14:editId="7B6A915D">
            <wp:simplePos x="0" y="0"/>
            <wp:positionH relativeFrom="column">
              <wp:posOffset>1370998</wp:posOffset>
            </wp:positionH>
            <wp:positionV relativeFrom="paragraph">
              <wp:posOffset>51435</wp:posOffset>
            </wp:positionV>
            <wp:extent cx="3025139" cy="1949115"/>
            <wp:effectExtent l="0" t="0" r="0" b="0"/>
            <wp:wrapNone/>
            <wp:docPr id="8" name="Picture 8" descr="Gamal Abdel Nasser | Facts, Life, Political Ideology &amp;amp; Foreign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mal Abdel Nasser | Facts, Life, Political Ideology &amp;amp; Foreign Poli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39" cy="19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329D" w14:textId="74779B9B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2D7895A9" w14:textId="671FAED1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02BE3A1C" w14:textId="00B5A99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4EC8203F" w14:textId="5FBCFA34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3F688BED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8331E9D" w14:textId="032302C3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3FDEEF2A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519B319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41748BDE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3134D4BE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00A5A54" w14:textId="68AA5A0F" w:rsidR="00FC54E2" w:rsidRPr="00FC54E2" w:rsidRDefault="00EE3D1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 w:rsidRPr="00B2026F">
        <w:rPr>
          <w:rFonts w:ascii="Calibri" w:hAnsi="Calibri"/>
          <w:color w:val="000000" w:themeColor="text1"/>
        </w:rPr>
        <w:t xml:space="preserve">Gamal Abdel Nasser was born in Alexandria, Egypt </w:t>
      </w:r>
      <w:r w:rsidR="008D584A" w:rsidRPr="00B2026F">
        <w:rPr>
          <w:rFonts w:ascii="Calibri" w:hAnsi="Calibri"/>
          <w:color w:val="000000" w:themeColor="text1"/>
        </w:rPr>
        <w:t xml:space="preserve">in 1918. </w:t>
      </w:r>
      <w:r w:rsidR="00844B72" w:rsidRPr="00B2026F">
        <w:rPr>
          <w:rFonts w:ascii="Calibri" w:hAnsi="Calibri"/>
          <w:color w:val="000000" w:themeColor="text1"/>
        </w:rPr>
        <w:t xml:space="preserve">His father was a postal worker, which meant that he moved around a lot during his childhood. When he was at secondary school </w:t>
      </w:r>
      <w:r w:rsidR="004037BA">
        <w:rPr>
          <w:rFonts w:ascii="Calibri" w:hAnsi="Calibri"/>
          <w:color w:val="000000" w:themeColor="text1"/>
        </w:rPr>
        <w:t>Nasser</w:t>
      </w:r>
      <w:r w:rsidR="00844B72" w:rsidRPr="00B2026F">
        <w:rPr>
          <w:rFonts w:ascii="Calibri" w:hAnsi="Calibri"/>
          <w:color w:val="000000" w:themeColor="text1"/>
        </w:rPr>
        <w:t xml:space="preserve"> became involved in an Egyptian nationalist political party. </w:t>
      </w:r>
      <w:r w:rsidR="00D348DD">
        <w:rPr>
          <w:rFonts w:ascii="Calibri" w:hAnsi="Calibri"/>
          <w:color w:val="000000" w:themeColor="text1"/>
        </w:rPr>
        <w:t>In 1935, Nasser led a student demonstration against British rule</w:t>
      </w:r>
    </w:p>
    <w:p w14:paraId="5EDAF416" w14:textId="77777777" w:rsidR="00FC54E2" w:rsidRDefault="00FC54E2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3582FF51" w14:textId="61357A07" w:rsidR="006760FC" w:rsidRPr="00B2026F" w:rsidRDefault="002A361A" w:rsidP="00EE3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After school, Nasser focused on his military career. His first battlefield experience was during the </w:t>
      </w:r>
      <w:proofErr w:type="gramStart"/>
      <w:r>
        <w:rPr>
          <w:rFonts w:ascii="Calibri" w:hAnsi="Calibri"/>
          <w:color w:val="000000" w:themeColor="text1"/>
        </w:rPr>
        <w:t>Arab-Israeli</w:t>
      </w:r>
      <w:proofErr w:type="gramEnd"/>
      <w:r>
        <w:rPr>
          <w:rFonts w:ascii="Calibri" w:hAnsi="Calibri"/>
          <w:color w:val="000000" w:themeColor="text1"/>
        </w:rPr>
        <w:t xml:space="preserve"> War of 1948</w:t>
      </w:r>
      <w:r w:rsidR="0059523A">
        <w:rPr>
          <w:rFonts w:ascii="Calibri" w:hAnsi="Calibri"/>
          <w:color w:val="000000" w:themeColor="text1"/>
        </w:rPr>
        <w:t xml:space="preserve">. </w:t>
      </w:r>
      <w:r>
        <w:rPr>
          <w:rFonts w:ascii="Calibri" w:hAnsi="Calibri"/>
          <w:color w:val="000000" w:themeColor="text1"/>
        </w:rPr>
        <w:t>Then, in</w:t>
      </w:r>
      <w:r w:rsidR="00FC54E2">
        <w:rPr>
          <w:rFonts w:ascii="Calibri" w:hAnsi="Calibri"/>
          <w:color w:val="000000" w:themeColor="text1"/>
        </w:rPr>
        <w:t xml:space="preserve"> 1952, Nasser</w:t>
      </w:r>
      <w:r w:rsidR="0080551D">
        <w:rPr>
          <w:rFonts w:ascii="Calibri" w:hAnsi="Calibri"/>
          <w:color w:val="000000" w:themeColor="text1"/>
        </w:rPr>
        <w:t xml:space="preserve"> led the 23 July Revolution, which overthrew the monarchy in Egypt and led to huge political, </w:t>
      </w:r>
      <w:proofErr w:type="gramStart"/>
      <w:r w:rsidR="0080551D">
        <w:rPr>
          <w:rFonts w:ascii="Calibri" w:hAnsi="Calibri"/>
          <w:color w:val="000000" w:themeColor="text1"/>
        </w:rPr>
        <w:t>economic</w:t>
      </w:r>
      <w:proofErr w:type="gramEnd"/>
      <w:r w:rsidR="0080551D">
        <w:rPr>
          <w:rFonts w:ascii="Calibri" w:hAnsi="Calibri"/>
          <w:color w:val="000000" w:themeColor="text1"/>
        </w:rPr>
        <w:t xml:space="preserve"> and social change. </w:t>
      </w:r>
      <w:r w:rsidR="00E47E5B">
        <w:rPr>
          <w:rFonts w:ascii="Calibri" w:hAnsi="Calibri"/>
          <w:color w:val="000000" w:themeColor="text1"/>
        </w:rPr>
        <w:t>He was formally elected President of Egypt in 1956 and remained in this post until his death in 1970</w:t>
      </w:r>
    </w:p>
    <w:p w14:paraId="7D89A0F0" w14:textId="77777777" w:rsidR="006760FC" w:rsidRPr="00B44CE5" w:rsidRDefault="006760FC" w:rsidP="00676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8C5DC01" w14:textId="34B027CE" w:rsidR="00547ABF" w:rsidRDefault="00547ABF" w:rsidP="00547ABF">
      <w:pPr>
        <w:rPr>
          <w:rFonts w:ascii="Calibri" w:hAnsi="Calibri"/>
          <w:b/>
          <w:bCs/>
          <w:color w:val="94A088" w:themeColor="accent6"/>
        </w:rPr>
      </w:pPr>
    </w:p>
    <w:p w14:paraId="64F3EC5D" w14:textId="71AA91B0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Activity</w:t>
      </w:r>
    </w:p>
    <w:p w14:paraId="37A40D71" w14:textId="77777777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3110409D" w14:textId="6361DCE2" w:rsidR="002D068B" w:rsidRDefault="002D068B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2D068B">
        <w:rPr>
          <w:rFonts w:ascii="Calibri" w:hAnsi="Calibri"/>
          <w:color w:val="000000" w:themeColor="text1"/>
        </w:rPr>
        <w:t xml:space="preserve">Create a short profile of Gamal Abdel Nasser using this information </w:t>
      </w:r>
    </w:p>
    <w:p w14:paraId="3C63C5BC" w14:textId="77777777" w:rsidR="00296EE7" w:rsidRPr="002D068B" w:rsidRDefault="00296EE7" w:rsidP="002D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37BBD5FD" w14:textId="77777777" w:rsidR="00F57AA6" w:rsidRPr="00B44CE5" w:rsidRDefault="00F57AA6" w:rsidP="00547ABF">
      <w:pPr>
        <w:rPr>
          <w:rFonts w:ascii="Calibri" w:hAnsi="Calibri"/>
          <w:b/>
          <w:bCs/>
          <w:color w:val="94A088" w:themeColor="accent6"/>
        </w:rPr>
      </w:pPr>
    </w:p>
    <w:p w14:paraId="21C04E63" w14:textId="652D1F7D" w:rsidR="00547ABF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 w:rsidRPr="00452C0B">
        <w:rPr>
          <w:noProof/>
        </w:rPr>
        <w:drawing>
          <wp:anchor distT="0" distB="0" distL="114300" distR="114300" simplePos="0" relativeHeight="251688960" behindDoc="0" locked="0" layoutInCell="1" allowOverlap="1" wp14:anchorId="584F68AC" wp14:editId="6BC145B5">
            <wp:simplePos x="0" y="0"/>
            <wp:positionH relativeFrom="column">
              <wp:posOffset>1366636</wp:posOffset>
            </wp:positionH>
            <wp:positionV relativeFrom="paragraph">
              <wp:posOffset>188999</wp:posOffset>
            </wp:positionV>
            <wp:extent cx="2955637" cy="1977520"/>
            <wp:effectExtent l="0" t="0" r="3810" b="3810"/>
            <wp:wrapNone/>
            <wp:docPr id="10" name="Picture 10" descr="Suez Crisis - Definition, Summary &amp;amp; Timeline -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ez Crisis - Definition, Summary &amp;amp; Timeline - HISTO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37" cy="19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ABF" w:rsidRPr="00452C0B">
        <w:rPr>
          <w:rFonts w:ascii="Calibri" w:hAnsi="Calibri"/>
          <w:b/>
          <w:bCs/>
          <w:color w:val="94A088" w:themeColor="accent6"/>
        </w:rPr>
        <w:t>The Suez Canal</w:t>
      </w:r>
    </w:p>
    <w:p w14:paraId="68EFB940" w14:textId="02BE9A2B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32AA19E7" w14:textId="53BF9403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06716A0E" w14:textId="0E8BDC19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00E809B2" w14:textId="24B3B526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0E9C0EED" w14:textId="13F5409D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42BC8873" w14:textId="4F3B771E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78296464" w14:textId="66FD3DDF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1C3B836F" w14:textId="1F5C011C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2774DF8D" w14:textId="0845293A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233DFDF2" w14:textId="1C4404E2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367504D" w14:textId="3D80710A" w:rsidR="00111166" w:rsidRDefault="00111166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638FC853" w14:textId="5AA58BE5" w:rsidR="005849D3" w:rsidRDefault="00DD524F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The Suez Canal is an artificial waterway </w:t>
      </w:r>
      <w:r w:rsidRPr="00C23888">
        <w:rPr>
          <w:rFonts w:ascii="Calibri" w:hAnsi="Calibri"/>
          <w:color w:val="000000" w:themeColor="text1"/>
        </w:rPr>
        <w:t>connect</w:t>
      </w:r>
      <w:r w:rsidR="00452C0B" w:rsidRPr="00C23888">
        <w:rPr>
          <w:rFonts w:ascii="Calibri" w:hAnsi="Calibri"/>
          <w:color w:val="000000" w:themeColor="text1"/>
        </w:rPr>
        <w:t>ing</w:t>
      </w:r>
      <w:r>
        <w:rPr>
          <w:rFonts w:ascii="Calibri" w:hAnsi="Calibri"/>
          <w:color w:val="000000" w:themeColor="text1"/>
        </w:rPr>
        <w:t xml:space="preserve"> the </w:t>
      </w:r>
      <w:r w:rsidR="005849D3">
        <w:rPr>
          <w:rFonts w:ascii="Calibri" w:hAnsi="Calibri"/>
          <w:color w:val="000000" w:themeColor="text1"/>
        </w:rPr>
        <w:t>Mediterranean</w:t>
      </w:r>
      <w:r>
        <w:rPr>
          <w:rFonts w:ascii="Calibri" w:hAnsi="Calibri"/>
          <w:color w:val="000000" w:themeColor="text1"/>
        </w:rPr>
        <w:t xml:space="preserve"> Sea and the Red Sea. It took ten years to build and opened in 1869. </w:t>
      </w:r>
      <w:r w:rsidR="00452C0B">
        <w:rPr>
          <w:rFonts w:ascii="Calibri" w:hAnsi="Calibri"/>
          <w:color w:val="000000" w:themeColor="text1"/>
        </w:rPr>
        <w:t xml:space="preserve">The creation of the canal means that ships do </w:t>
      </w:r>
      <w:r w:rsidR="00452C0B">
        <w:rPr>
          <w:rFonts w:ascii="Calibri" w:hAnsi="Calibri"/>
          <w:color w:val="000000" w:themeColor="text1"/>
        </w:rPr>
        <w:lastRenderedPageBreak/>
        <w:t xml:space="preserve">not need to travel all the way around Africa. </w:t>
      </w:r>
      <w:r>
        <w:rPr>
          <w:rFonts w:ascii="Calibri" w:hAnsi="Calibri"/>
          <w:color w:val="000000" w:themeColor="text1"/>
        </w:rPr>
        <w:t xml:space="preserve">In the 1950s, this </w:t>
      </w:r>
      <w:r w:rsidR="00452C0B">
        <w:rPr>
          <w:rFonts w:ascii="Calibri" w:hAnsi="Calibri"/>
          <w:color w:val="000000" w:themeColor="text1"/>
        </w:rPr>
        <w:t xml:space="preserve">meant that journey times were reduced by two weeks!  </w:t>
      </w:r>
    </w:p>
    <w:p w14:paraId="1BF4BECA" w14:textId="77777777" w:rsidR="00296EE7" w:rsidRDefault="00296EE7" w:rsidP="00547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3B70A197" w14:textId="44A933FA" w:rsidR="00547ABF" w:rsidRPr="00B44CE5" w:rsidRDefault="00547ABF" w:rsidP="00547ABF">
      <w:pPr>
        <w:rPr>
          <w:rFonts w:ascii="Calibri" w:hAnsi="Calibri"/>
          <w:b/>
          <w:bCs/>
          <w:color w:val="94A088" w:themeColor="accent6"/>
        </w:rPr>
      </w:pPr>
    </w:p>
    <w:p w14:paraId="2A3BC5FA" w14:textId="77777777" w:rsidR="00065728" w:rsidRPr="00B44CE5" w:rsidRDefault="00065728" w:rsidP="00547ABF">
      <w:pPr>
        <w:rPr>
          <w:rFonts w:ascii="Calibri" w:hAnsi="Calibri"/>
          <w:b/>
          <w:bCs/>
          <w:color w:val="94A088" w:themeColor="accent6"/>
        </w:rPr>
      </w:pPr>
    </w:p>
    <w:p w14:paraId="2020B778" w14:textId="59F6FA96" w:rsidR="00547ABF" w:rsidRPr="00B44CE5" w:rsidRDefault="00452C0B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The Suez Crisis of</w:t>
      </w:r>
      <w:r w:rsidR="00547ABF" w:rsidRPr="00452C0B">
        <w:rPr>
          <w:rFonts w:ascii="Calibri" w:hAnsi="Calibri"/>
          <w:b/>
          <w:bCs/>
          <w:color w:val="94A088" w:themeColor="accent6"/>
        </w:rPr>
        <w:t xml:space="preserve"> 1956</w:t>
      </w:r>
    </w:p>
    <w:p w14:paraId="222B489B" w14:textId="77777777" w:rsidR="00547ABF" w:rsidRPr="00B44CE5" w:rsidRDefault="00547ABF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E48312" w:themeColor="accent1"/>
        </w:rPr>
      </w:pPr>
    </w:p>
    <w:p w14:paraId="14638BB2" w14:textId="0473F604" w:rsidR="00547ABF" w:rsidRDefault="00452C0B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452C0B">
        <w:rPr>
          <w:rFonts w:ascii="Calibri" w:hAnsi="Calibri"/>
          <w:color w:val="000000" w:themeColor="text1"/>
        </w:rPr>
        <w:t xml:space="preserve">Since the nineteenth century, there </w:t>
      </w:r>
      <w:r w:rsidR="001902CA">
        <w:rPr>
          <w:rFonts w:ascii="Calibri" w:hAnsi="Calibri"/>
          <w:color w:val="000000" w:themeColor="text1"/>
        </w:rPr>
        <w:t>had been</w:t>
      </w:r>
      <w:r w:rsidRPr="00452C0B">
        <w:rPr>
          <w:rFonts w:ascii="Calibri" w:hAnsi="Calibri"/>
          <w:color w:val="000000" w:themeColor="text1"/>
        </w:rPr>
        <w:t xml:space="preserve"> growing </w:t>
      </w:r>
      <w:r w:rsidR="00547ABF" w:rsidRPr="00452C0B">
        <w:rPr>
          <w:rFonts w:ascii="Calibri" w:hAnsi="Calibri"/>
          <w:color w:val="000000" w:themeColor="text1"/>
        </w:rPr>
        <w:t>anti-colonial, nationalist feeling in Egypt</w:t>
      </w:r>
      <w:r w:rsidRPr="00452C0B">
        <w:rPr>
          <w:rFonts w:ascii="Calibri" w:hAnsi="Calibri"/>
          <w:color w:val="000000" w:themeColor="text1"/>
        </w:rPr>
        <w:t>.</w:t>
      </w:r>
      <w:r w:rsidR="001902CA">
        <w:rPr>
          <w:rFonts w:ascii="Calibri" w:hAnsi="Calibri"/>
          <w:color w:val="000000" w:themeColor="text1"/>
        </w:rPr>
        <w:t xml:space="preserve"> In 1922, Egypt had gained its independence from the British. However, the British had kept control of the Suez Canal. On 26 July 1956, Nasser nationalised the canal. </w:t>
      </w:r>
      <w:r w:rsidR="003025D8">
        <w:rPr>
          <w:rFonts w:ascii="Calibri" w:hAnsi="Calibri"/>
          <w:color w:val="000000" w:themeColor="text1"/>
        </w:rPr>
        <w:t>H</w:t>
      </w:r>
      <w:r w:rsidR="001902CA">
        <w:rPr>
          <w:rFonts w:ascii="Calibri" w:hAnsi="Calibri"/>
          <w:color w:val="000000" w:themeColor="text1"/>
        </w:rPr>
        <w:t>e took it from British and French control and into Egyptian control</w:t>
      </w:r>
    </w:p>
    <w:p w14:paraId="185E7A0C" w14:textId="7B7CCE3C" w:rsidR="001902CA" w:rsidRDefault="001902CA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49F2D8B2" w14:textId="433397F4" w:rsidR="00547ABF" w:rsidRPr="00452C0B" w:rsidRDefault="001902CA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Britain and France were not happy about this. Israel was also worried </w:t>
      </w:r>
      <w:r w:rsidR="006F3CC9">
        <w:rPr>
          <w:rFonts w:ascii="Calibri" w:hAnsi="Calibri"/>
          <w:color w:val="000000" w:themeColor="text1"/>
        </w:rPr>
        <w:t>by</w:t>
      </w:r>
      <w:r>
        <w:rPr>
          <w:rFonts w:ascii="Calibri" w:hAnsi="Calibri"/>
          <w:color w:val="000000" w:themeColor="text1"/>
        </w:rPr>
        <w:t xml:space="preserve"> Nasse</w:t>
      </w:r>
      <w:r w:rsidRPr="001902CA">
        <w:rPr>
          <w:rFonts w:ascii="Calibri" w:hAnsi="Calibri"/>
          <w:color w:val="000000" w:themeColor="text1"/>
        </w:rPr>
        <w:t xml:space="preserve">r’s popularity in the Arab world because there was growing support at this time </w:t>
      </w:r>
      <w:r w:rsidR="00547ABF" w:rsidRPr="001902CA">
        <w:rPr>
          <w:rFonts w:ascii="Calibri" w:hAnsi="Calibri"/>
          <w:color w:val="000000" w:themeColor="text1"/>
        </w:rPr>
        <w:t xml:space="preserve">for Arab nationalism: a political movement to unite </w:t>
      </w:r>
      <w:r w:rsidR="00924EE0">
        <w:rPr>
          <w:rFonts w:ascii="Calibri" w:hAnsi="Calibri"/>
          <w:color w:val="000000" w:themeColor="text1"/>
        </w:rPr>
        <w:t>Arabs</w:t>
      </w:r>
      <w:r w:rsidR="00547ABF" w:rsidRPr="001902CA">
        <w:rPr>
          <w:rFonts w:ascii="Calibri" w:hAnsi="Calibri"/>
          <w:color w:val="000000" w:themeColor="text1"/>
        </w:rPr>
        <w:t xml:space="preserve">. </w:t>
      </w:r>
      <w:r w:rsidR="00547ABF" w:rsidRPr="00452C0B">
        <w:rPr>
          <w:rFonts w:ascii="Calibri" w:hAnsi="Calibri"/>
          <w:color w:val="000000" w:themeColor="text1"/>
        </w:rPr>
        <w:t xml:space="preserve">Nasser was seen as the </w:t>
      </w:r>
      <w:r w:rsidR="00547ABF" w:rsidRPr="001902CA">
        <w:rPr>
          <w:rFonts w:ascii="Calibri" w:hAnsi="Calibri"/>
          <w:color w:val="000000" w:themeColor="text1"/>
        </w:rPr>
        <w:t>leader of this</w:t>
      </w:r>
      <w:r>
        <w:rPr>
          <w:rFonts w:ascii="Calibri" w:hAnsi="Calibri"/>
          <w:color w:val="000000" w:themeColor="text1"/>
        </w:rPr>
        <w:t xml:space="preserve"> movement</w:t>
      </w:r>
    </w:p>
    <w:p w14:paraId="57BF2D3C" w14:textId="77777777" w:rsidR="001902CA" w:rsidRDefault="001902CA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5877C18B" w14:textId="042A1AC5" w:rsidR="00547ABF" w:rsidRDefault="00455865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00000" w:themeColor="text1"/>
        </w:rPr>
      </w:pPr>
      <w:r>
        <w:rPr>
          <w:rFonts w:ascii="Calibri" w:hAnsi="Calibri"/>
          <w:color w:val="000000" w:themeColor="text1"/>
        </w:rPr>
        <w:t>On 29 October</w:t>
      </w:r>
      <w:r w:rsidR="00C23888">
        <w:rPr>
          <w:rFonts w:ascii="Calibri" w:hAnsi="Calibri"/>
          <w:color w:val="000000" w:themeColor="text1"/>
        </w:rPr>
        <w:t xml:space="preserve"> 1956</w:t>
      </w:r>
      <w:r>
        <w:rPr>
          <w:rFonts w:ascii="Calibri" w:hAnsi="Calibri"/>
          <w:color w:val="000000" w:themeColor="text1"/>
        </w:rPr>
        <w:t xml:space="preserve">, war broke out between </w:t>
      </w:r>
      <w:r w:rsidRPr="00C23888">
        <w:rPr>
          <w:rFonts w:ascii="Calibri" w:hAnsi="Calibri"/>
          <w:b/>
          <w:bCs/>
          <w:color w:val="000000" w:themeColor="text1"/>
        </w:rPr>
        <w:t xml:space="preserve">Israel, Egypt, </w:t>
      </w:r>
      <w:proofErr w:type="gramStart"/>
      <w:r w:rsidRPr="00C23888">
        <w:rPr>
          <w:rFonts w:ascii="Calibri" w:hAnsi="Calibri"/>
          <w:b/>
          <w:bCs/>
          <w:color w:val="000000" w:themeColor="text1"/>
        </w:rPr>
        <w:t>Britain</w:t>
      </w:r>
      <w:proofErr w:type="gramEnd"/>
      <w:r w:rsidRPr="00C23888">
        <w:rPr>
          <w:rFonts w:ascii="Calibri" w:hAnsi="Calibri"/>
          <w:b/>
          <w:bCs/>
          <w:color w:val="000000" w:themeColor="text1"/>
        </w:rPr>
        <w:t xml:space="preserve"> and France.</w:t>
      </w:r>
      <w:r>
        <w:rPr>
          <w:rFonts w:ascii="Calibri" w:hAnsi="Calibri"/>
          <w:color w:val="000000" w:themeColor="text1"/>
        </w:rPr>
        <w:t xml:space="preserve"> However, pressure from the USA and USSR meant that fighting stopped after just a week. Britain and France were forced to stand down</w:t>
      </w:r>
      <w:r w:rsidR="00815A0C">
        <w:rPr>
          <w:rFonts w:ascii="Calibri" w:hAnsi="Calibri"/>
          <w:color w:val="000000" w:themeColor="text1"/>
        </w:rPr>
        <w:t>. This was</w:t>
      </w:r>
      <w:r>
        <w:rPr>
          <w:rFonts w:ascii="Calibri" w:hAnsi="Calibri"/>
          <w:color w:val="000000" w:themeColor="text1"/>
        </w:rPr>
        <w:t xml:space="preserve"> an </w:t>
      </w:r>
      <w:r w:rsidRPr="00C23888">
        <w:rPr>
          <w:rFonts w:ascii="Calibri" w:hAnsi="Calibri"/>
          <w:b/>
          <w:bCs/>
          <w:color w:val="000000" w:themeColor="text1"/>
        </w:rPr>
        <w:t>embarrassment</w:t>
      </w:r>
      <w:r>
        <w:rPr>
          <w:rFonts w:ascii="Calibri" w:hAnsi="Calibri"/>
          <w:color w:val="000000" w:themeColor="text1"/>
        </w:rPr>
        <w:t xml:space="preserve"> that some say </w:t>
      </w:r>
      <w:r w:rsidRPr="00452C0B">
        <w:rPr>
          <w:rFonts w:ascii="Calibri" w:hAnsi="Calibri"/>
          <w:color w:val="000000" w:themeColor="text1"/>
        </w:rPr>
        <w:t xml:space="preserve">signified the end of Britain’s role as a major </w:t>
      </w:r>
      <w:r w:rsidR="007B3CFE">
        <w:rPr>
          <w:rFonts w:ascii="Calibri" w:hAnsi="Calibri"/>
          <w:color w:val="000000" w:themeColor="text1"/>
        </w:rPr>
        <w:t xml:space="preserve">global </w:t>
      </w:r>
      <w:r w:rsidRPr="00452C0B">
        <w:rPr>
          <w:rFonts w:ascii="Calibri" w:hAnsi="Calibri"/>
          <w:color w:val="000000" w:themeColor="text1"/>
        </w:rPr>
        <w:t>power</w:t>
      </w:r>
      <w:r w:rsidR="007B3CFE">
        <w:rPr>
          <w:rFonts w:ascii="Calibri" w:hAnsi="Calibri"/>
          <w:color w:val="000000" w:themeColor="text1"/>
        </w:rPr>
        <w:t xml:space="preserve">. This is also known as the second </w:t>
      </w:r>
      <w:proofErr w:type="gramStart"/>
      <w:r w:rsidR="007B3CFE">
        <w:rPr>
          <w:rFonts w:ascii="Calibri" w:hAnsi="Calibri"/>
          <w:color w:val="000000" w:themeColor="text1"/>
        </w:rPr>
        <w:t>Arab-Israeli</w:t>
      </w:r>
      <w:proofErr w:type="gramEnd"/>
      <w:r w:rsidR="007B3CFE">
        <w:rPr>
          <w:rFonts w:ascii="Calibri" w:hAnsi="Calibri"/>
          <w:color w:val="000000" w:themeColor="text1"/>
        </w:rPr>
        <w:t xml:space="preserve"> War</w:t>
      </w:r>
      <w:r w:rsidR="00876D92">
        <w:rPr>
          <w:rFonts w:ascii="Calibri" w:hAnsi="Calibri"/>
          <w:color w:val="000000" w:themeColor="text1"/>
        </w:rPr>
        <w:t xml:space="preserve">. Egyptians call it the </w:t>
      </w:r>
      <w:r w:rsidR="00547ABF" w:rsidRPr="00452C0B">
        <w:rPr>
          <w:rFonts w:ascii="Calibri" w:hAnsi="Calibri"/>
          <w:b/>
          <w:bCs/>
          <w:color w:val="000000" w:themeColor="text1"/>
        </w:rPr>
        <w:t>Tripartite Aggression</w:t>
      </w:r>
    </w:p>
    <w:p w14:paraId="0F31E547" w14:textId="77777777" w:rsidR="00951A06" w:rsidRPr="00452C0B" w:rsidRDefault="00951A06" w:rsidP="00543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2AEBC6F7" w14:textId="77777777" w:rsidR="00DF18C7" w:rsidRPr="00B44CE5" w:rsidRDefault="00DF18C7" w:rsidP="00F57AA6">
      <w:pPr>
        <w:rPr>
          <w:rFonts w:ascii="Calibri" w:hAnsi="Calibri"/>
          <w:color w:val="637052" w:themeColor="text2"/>
        </w:rPr>
      </w:pPr>
    </w:p>
    <w:p w14:paraId="3556C94B" w14:textId="35AA74F4" w:rsidR="00543899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Check your knowledge</w:t>
      </w:r>
    </w:p>
    <w:p w14:paraId="67557C32" w14:textId="558A75E9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16086ECA" w14:textId="0A84BE54" w:rsidR="00F57AA6" w:rsidRP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1)</w:t>
      </w:r>
      <w:r w:rsidRPr="00F57AA6">
        <w:rPr>
          <w:rFonts w:ascii="Calibri" w:hAnsi="Calibri"/>
          <w:color w:val="000000" w:themeColor="text1"/>
        </w:rPr>
        <w:t xml:space="preserve">Using </w:t>
      </w:r>
      <w:r w:rsidR="00933B98">
        <w:rPr>
          <w:rFonts w:ascii="Calibri" w:hAnsi="Calibri"/>
          <w:color w:val="000000" w:themeColor="text1"/>
        </w:rPr>
        <w:t>Map D from</w:t>
      </w:r>
      <w:r w:rsidRPr="00F57AA6">
        <w:rPr>
          <w:rFonts w:ascii="Calibri" w:hAnsi="Calibri"/>
          <w:color w:val="000000" w:themeColor="text1"/>
        </w:rPr>
        <w:t xml:space="preserve"> 1949 to help you, list three consequences of the Arab-Israeli War of 1948</w:t>
      </w:r>
    </w:p>
    <w:p w14:paraId="29FA408F" w14:textId="0DF71F9C" w:rsidR="00F57AA6" w:rsidRP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2)</w:t>
      </w:r>
      <w:r w:rsidRPr="00F57AA6">
        <w:rPr>
          <w:rFonts w:ascii="Calibri" w:hAnsi="Calibri"/>
          <w:color w:val="000000" w:themeColor="text1"/>
        </w:rPr>
        <w:t xml:space="preserve">Where did Palestinians live in the 1950s? </w:t>
      </w:r>
    </w:p>
    <w:p w14:paraId="687E395A" w14:textId="76A14F39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2329E474" w14:textId="77777777" w:rsidR="00F57AA6" w:rsidRDefault="00F57AA6" w:rsidP="00F57AA6">
      <w:pPr>
        <w:rPr>
          <w:rFonts w:ascii="Calibri" w:hAnsi="Calibri"/>
          <w:b/>
          <w:bCs/>
          <w:color w:val="94A088" w:themeColor="accent6"/>
        </w:rPr>
      </w:pPr>
    </w:p>
    <w:p w14:paraId="6AD49A91" w14:textId="0CF28F8D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  <w:r>
        <w:rPr>
          <w:rFonts w:ascii="Calibri" w:hAnsi="Calibri"/>
          <w:b/>
          <w:bCs/>
          <w:color w:val="94A088" w:themeColor="accent6"/>
        </w:rPr>
        <w:t>Extension activity</w:t>
      </w:r>
    </w:p>
    <w:p w14:paraId="793AA90E" w14:textId="77777777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4A088" w:themeColor="accent6"/>
        </w:rPr>
      </w:pPr>
    </w:p>
    <w:p w14:paraId="52FCCF33" w14:textId="08358054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F57AA6">
        <w:rPr>
          <w:rFonts w:ascii="Calibri" w:hAnsi="Calibri"/>
          <w:color w:val="000000" w:themeColor="text1"/>
        </w:rPr>
        <w:t>To help you remember what happened to the Palestinians in 1947 and after, write a series of diary entries from the point of view of a Palestinian</w:t>
      </w:r>
    </w:p>
    <w:p w14:paraId="0788DE73" w14:textId="77777777" w:rsidR="00951A06" w:rsidRPr="00F57AA6" w:rsidRDefault="00951A0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</w:p>
    <w:p w14:paraId="6CA44986" w14:textId="77777777" w:rsidR="00F57AA6" w:rsidRPr="00B44CE5" w:rsidRDefault="00F57AA6" w:rsidP="00F57AA6">
      <w:pPr>
        <w:rPr>
          <w:rFonts w:ascii="Calibri" w:hAnsi="Calibri"/>
          <w:color w:val="E48312" w:themeColor="accent1"/>
        </w:rPr>
      </w:pPr>
    </w:p>
    <w:p w14:paraId="0487D3D6" w14:textId="7CB2DC75" w:rsidR="00702795" w:rsidRPr="00B44CE5" w:rsidRDefault="00702795" w:rsidP="00F57AA6">
      <w:pPr>
        <w:rPr>
          <w:rFonts w:ascii="Calibri" w:hAnsi="Calibri"/>
          <w:color w:val="E48312" w:themeColor="accent1"/>
        </w:rPr>
      </w:pPr>
    </w:p>
    <w:sectPr w:rsidR="00702795" w:rsidRPr="00B44CE5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C0D55"/>
    <w:multiLevelType w:val="hybridMultilevel"/>
    <w:tmpl w:val="35124054"/>
    <w:lvl w:ilvl="0" w:tplc="29C4B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81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6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81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81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A3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F87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B69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6F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E1701C"/>
    <w:multiLevelType w:val="hybridMultilevel"/>
    <w:tmpl w:val="7722B95E"/>
    <w:lvl w:ilvl="0" w:tplc="F6361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E6C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45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E1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CB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F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4C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C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A7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225F22"/>
    <w:multiLevelType w:val="hybridMultilevel"/>
    <w:tmpl w:val="BFC8132E"/>
    <w:lvl w:ilvl="0" w:tplc="3DAAF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E8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E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07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47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E4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49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48C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81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457AE2"/>
    <w:multiLevelType w:val="hybridMultilevel"/>
    <w:tmpl w:val="EA9AA23A"/>
    <w:lvl w:ilvl="0" w:tplc="1278D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F86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98F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0E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88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EE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E7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25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54E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6794B39"/>
    <w:multiLevelType w:val="hybridMultilevel"/>
    <w:tmpl w:val="313631A0"/>
    <w:lvl w:ilvl="0" w:tplc="33D28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88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5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49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8C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C09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CB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CE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81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D77073"/>
    <w:multiLevelType w:val="hybridMultilevel"/>
    <w:tmpl w:val="6368E9AA"/>
    <w:lvl w:ilvl="0" w:tplc="9EF82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A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424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201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A7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A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6E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E8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A0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9807A7"/>
    <w:multiLevelType w:val="hybridMultilevel"/>
    <w:tmpl w:val="9FB8C32E"/>
    <w:lvl w:ilvl="0" w:tplc="43A0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66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E7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24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09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23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2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C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8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D83350"/>
    <w:multiLevelType w:val="hybridMultilevel"/>
    <w:tmpl w:val="95EC1034"/>
    <w:lvl w:ilvl="0" w:tplc="01B6F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A47B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A6B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A3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A6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D49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0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8C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62F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A340BE"/>
    <w:multiLevelType w:val="hybridMultilevel"/>
    <w:tmpl w:val="04C41104"/>
    <w:lvl w:ilvl="0" w:tplc="240E8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E0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AE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C4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24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68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A2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C0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9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061188"/>
    <w:multiLevelType w:val="hybridMultilevel"/>
    <w:tmpl w:val="8F52CCC6"/>
    <w:lvl w:ilvl="0" w:tplc="46884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47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28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06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E0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3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C2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AA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E8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3277D0B"/>
    <w:multiLevelType w:val="hybridMultilevel"/>
    <w:tmpl w:val="AD066D20"/>
    <w:lvl w:ilvl="0" w:tplc="E0B8B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8E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2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46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085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EB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A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E1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6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A449B0"/>
    <w:multiLevelType w:val="hybridMultilevel"/>
    <w:tmpl w:val="49B065BC"/>
    <w:lvl w:ilvl="0" w:tplc="468CB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28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8B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EA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66F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69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4B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6D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CB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8971BAC"/>
    <w:multiLevelType w:val="hybridMultilevel"/>
    <w:tmpl w:val="B906D3B4"/>
    <w:lvl w:ilvl="0" w:tplc="1D5A5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63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9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88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02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C4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AC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E4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01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DE026E"/>
    <w:multiLevelType w:val="hybridMultilevel"/>
    <w:tmpl w:val="BF6630EA"/>
    <w:lvl w:ilvl="0" w:tplc="F836F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A7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48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87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E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E7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04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A611F10"/>
    <w:multiLevelType w:val="hybridMultilevel"/>
    <w:tmpl w:val="A4C8282A"/>
    <w:lvl w:ilvl="0" w:tplc="5E22A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E6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85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927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0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86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26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00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6B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BB06FBF"/>
    <w:multiLevelType w:val="hybridMultilevel"/>
    <w:tmpl w:val="A7665E42"/>
    <w:lvl w:ilvl="0" w:tplc="639E3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6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2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A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85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22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0F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A6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80A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AD742C"/>
    <w:multiLevelType w:val="hybridMultilevel"/>
    <w:tmpl w:val="F69A2988"/>
    <w:lvl w:ilvl="0" w:tplc="9DD6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C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4B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E1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A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2A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683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C6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0F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91A7B19"/>
    <w:multiLevelType w:val="hybridMultilevel"/>
    <w:tmpl w:val="9F4810B8"/>
    <w:lvl w:ilvl="0" w:tplc="AE743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6F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21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4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82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E2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80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2CE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7E3A39"/>
    <w:multiLevelType w:val="hybridMultilevel"/>
    <w:tmpl w:val="BEAED276"/>
    <w:lvl w:ilvl="0" w:tplc="7DC2D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E2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B2A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EF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06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41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A3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62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E9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D497324"/>
    <w:multiLevelType w:val="hybridMultilevel"/>
    <w:tmpl w:val="F5AC4C00"/>
    <w:lvl w:ilvl="0" w:tplc="ECE22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24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45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309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4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4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21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05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4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DDF7F48"/>
    <w:multiLevelType w:val="hybridMultilevel"/>
    <w:tmpl w:val="698469CE"/>
    <w:lvl w:ilvl="0" w:tplc="6D5AB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CF7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06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C3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A6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2D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CE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8A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689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44319A4"/>
    <w:multiLevelType w:val="hybridMultilevel"/>
    <w:tmpl w:val="9FA4EC56"/>
    <w:lvl w:ilvl="0" w:tplc="35964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C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240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8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ED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68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CF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CD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6A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CD7834"/>
    <w:multiLevelType w:val="hybridMultilevel"/>
    <w:tmpl w:val="87AC3180"/>
    <w:lvl w:ilvl="0" w:tplc="663A5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487E3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EAB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0D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29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46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FE1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0A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D22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9606563"/>
    <w:multiLevelType w:val="hybridMultilevel"/>
    <w:tmpl w:val="C65EB82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C7D502B"/>
    <w:multiLevelType w:val="hybridMultilevel"/>
    <w:tmpl w:val="74AA3BE2"/>
    <w:lvl w:ilvl="0" w:tplc="997A4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C13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07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28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285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42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6E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40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4A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D540111"/>
    <w:multiLevelType w:val="hybridMultilevel"/>
    <w:tmpl w:val="40F6A096"/>
    <w:lvl w:ilvl="0" w:tplc="1D9C4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6AAD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04F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6B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10E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A4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44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0C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5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5CE2F6A"/>
    <w:multiLevelType w:val="hybridMultilevel"/>
    <w:tmpl w:val="8258EA3E"/>
    <w:lvl w:ilvl="0" w:tplc="F084A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ED4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F6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67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AA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E5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67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81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EC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D3D66E1"/>
    <w:multiLevelType w:val="hybridMultilevel"/>
    <w:tmpl w:val="26A29D2A"/>
    <w:lvl w:ilvl="0" w:tplc="D824A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AA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6D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E5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CD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CC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F0D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C7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07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9"/>
  </w:num>
  <w:num w:numId="3">
    <w:abstractNumId w:val="2"/>
  </w:num>
  <w:num w:numId="4">
    <w:abstractNumId w:val="19"/>
  </w:num>
  <w:num w:numId="5">
    <w:abstractNumId w:val="7"/>
  </w:num>
  <w:num w:numId="6">
    <w:abstractNumId w:val="1"/>
  </w:num>
  <w:num w:numId="7">
    <w:abstractNumId w:val="26"/>
  </w:num>
  <w:num w:numId="8">
    <w:abstractNumId w:val="4"/>
  </w:num>
  <w:num w:numId="9">
    <w:abstractNumId w:val="15"/>
  </w:num>
  <w:num w:numId="10">
    <w:abstractNumId w:val="1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3"/>
  </w:num>
  <w:num w:numId="16">
    <w:abstractNumId w:val="5"/>
  </w:num>
  <w:num w:numId="17">
    <w:abstractNumId w:val="6"/>
  </w:num>
  <w:num w:numId="18">
    <w:abstractNumId w:val="22"/>
  </w:num>
  <w:num w:numId="19">
    <w:abstractNumId w:val="16"/>
  </w:num>
  <w:num w:numId="20">
    <w:abstractNumId w:val="0"/>
  </w:num>
  <w:num w:numId="21">
    <w:abstractNumId w:val="27"/>
  </w:num>
  <w:num w:numId="22">
    <w:abstractNumId w:val="24"/>
  </w:num>
  <w:num w:numId="23">
    <w:abstractNumId w:val="8"/>
  </w:num>
  <w:num w:numId="24">
    <w:abstractNumId w:val="17"/>
  </w:num>
  <w:num w:numId="25">
    <w:abstractNumId w:val="18"/>
  </w:num>
  <w:num w:numId="26">
    <w:abstractNumId w:val="21"/>
  </w:num>
  <w:num w:numId="27">
    <w:abstractNumId w:val="20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1C7A"/>
    <w:rsid w:val="00004077"/>
    <w:rsid w:val="00005341"/>
    <w:rsid w:val="00007186"/>
    <w:rsid w:val="00007590"/>
    <w:rsid w:val="00007623"/>
    <w:rsid w:val="00010732"/>
    <w:rsid w:val="00011081"/>
    <w:rsid w:val="00012BE0"/>
    <w:rsid w:val="00014441"/>
    <w:rsid w:val="000144EF"/>
    <w:rsid w:val="00016DFD"/>
    <w:rsid w:val="0002037B"/>
    <w:rsid w:val="00020C22"/>
    <w:rsid w:val="00020CB0"/>
    <w:rsid w:val="0002331D"/>
    <w:rsid w:val="00023C3C"/>
    <w:rsid w:val="00025E73"/>
    <w:rsid w:val="000313F9"/>
    <w:rsid w:val="0003224F"/>
    <w:rsid w:val="00033502"/>
    <w:rsid w:val="00034AD6"/>
    <w:rsid w:val="000378C6"/>
    <w:rsid w:val="00037A88"/>
    <w:rsid w:val="0004004F"/>
    <w:rsid w:val="00042A3B"/>
    <w:rsid w:val="00042F3A"/>
    <w:rsid w:val="00043A73"/>
    <w:rsid w:val="00044AB6"/>
    <w:rsid w:val="00051793"/>
    <w:rsid w:val="00052063"/>
    <w:rsid w:val="00052705"/>
    <w:rsid w:val="00053EDE"/>
    <w:rsid w:val="000554F3"/>
    <w:rsid w:val="00062083"/>
    <w:rsid w:val="00062E89"/>
    <w:rsid w:val="00065728"/>
    <w:rsid w:val="00065EF9"/>
    <w:rsid w:val="00067637"/>
    <w:rsid w:val="0007356F"/>
    <w:rsid w:val="000737B5"/>
    <w:rsid w:val="00073FF5"/>
    <w:rsid w:val="00077788"/>
    <w:rsid w:val="00080B9D"/>
    <w:rsid w:val="00081E4C"/>
    <w:rsid w:val="00082BE2"/>
    <w:rsid w:val="000849C8"/>
    <w:rsid w:val="000853A9"/>
    <w:rsid w:val="00087490"/>
    <w:rsid w:val="00087B2D"/>
    <w:rsid w:val="00087C6F"/>
    <w:rsid w:val="00090FA3"/>
    <w:rsid w:val="00091BC7"/>
    <w:rsid w:val="00093105"/>
    <w:rsid w:val="00093AE8"/>
    <w:rsid w:val="00093F31"/>
    <w:rsid w:val="000959B8"/>
    <w:rsid w:val="00097395"/>
    <w:rsid w:val="000A7A44"/>
    <w:rsid w:val="000B4E97"/>
    <w:rsid w:val="000B6A76"/>
    <w:rsid w:val="000B7582"/>
    <w:rsid w:val="000C2D53"/>
    <w:rsid w:val="000C5F59"/>
    <w:rsid w:val="000C6A19"/>
    <w:rsid w:val="000D1675"/>
    <w:rsid w:val="000D2268"/>
    <w:rsid w:val="000D5600"/>
    <w:rsid w:val="000D70B0"/>
    <w:rsid w:val="000E0E2D"/>
    <w:rsid w:val="000E257C"/>
    <w:rsid w:val="000E727D"/>
    <w:rsid w:val="000E79EB"/>
    <w:rsid w:val="000F0BA8"/>
    <w:rsid w:val="000F2D27"/>
    <w:rsid w:val="000F2E3F"/>
    <w:rsid w:val="00100BE1"/>
    <w:rsid w:val="00111166"/>
    <w:rsid w:val="00111C0C"/>
    <w:rsid w:val="00113CD2"/>
    <w:rsid w:val="001152B5"/>
    <w:rsid w:val="001166F9"/>
    <w:rsid w:val="00122940"/>
    <w:rsid w:val="00123580"/>
    <w:rsid w:val="00124F6F"/>
    <w:rsid w:val="0012699E"/>
    <w:rsid w:val="00127B57"/>
    <w:rsid w:val="00131395"/>
    <w:rsid w:val="00131575"/>
    <w:rsid w:val="00134412"/>
    <w:rsid w:val="00134618"/>
    <w:rsid w:val="001347BD"/>
    <w:rsid w:val="00135600"/>
    <w:rsid w:val="001366CD"/>
    <w:rsid w:val="00152140"/>
    <w:rsid w:val="001540EE"/>
    <w:rsid w:val="001562A7"/>
    <w:rsid w:val="001568B7"/>
    <w:rsid w:val="00165EC2"/>
    <w:rsid w:val="0016714D"/>
    <w:rsid w:val="00173C5A"/>
    <w:rsid w:val="00174DA1"/>
    <w:rsid w:val="00180DB5"/>
    <w:rsid w:val="00184761"/>
    <w:rsid w:val="00185119"/>
    <w:rsid w:val="0018628F"/>
    <w:rsid w:val="0019016E"/>
    <w:rsid w:val="001902CA"/>
    <w:rsid w:val="00192DBD"/>
    <w:rsid w:val="00192FB6"/>
    <w:rsid w:val="00194594"/>
    <w:rsid w:val="00194FD5"/>
    <w:rsid w:val="00195BD4"/>
    <w:rsid w:val="001A39D6"/>
    <w:rsid w:val="001A50E8"/>
    <w:rsid w:val="001A7614"/>
    <w:rsid w:val="001B1BF7"/>
    <w:rsid w:val="001B2076"/>
    <w:rsid w:val="001B33AD"/>
    <w:rsid w:val="001B36FF"/>
    <w:rsid w:val="001B647E"/>
    <w:rsid w:val="001B7A26"/>
    <w:rsid w:val="001C1384"/>
    <w:rsid w:val="001C2383"/>
    <w:rsid w:val="001C5A2D"/>
    <w:rsid w:val="001D6346"/>
    <w:rsid w:val="001D6797"/>
    <w:rsid w:val="001E0CD9"/>
    <w:rsid w:val="001E14E7"/>
    <w:rsid w:val="001E26B1"/>
    <w:rsid w:val="001E5760"/>
    <w:rsid w:val="001E7BCE"/>
    <w:rsid w:val="001E7DB1"/>
    <w:rsid w:val="001F205E"/>
    <w:rsid w:val="001F2B73"/>
    <w:rsid w:val="001F36B3"/>
    <w:rsid w:val="001F3E77"/>
    <w:rsid w:val="00203E64"/>
    <w:rsid w:val="00205769"/>
    <w:rsid w:val="002113D2"/>
    <w:rsid w:val="0021204D"/>
    <w:rsid w:val="00213126"/>
    <w:rsid w:val="00224F10"/>
    <w:rsid w:val="00225D05"/>
    <w:rsid w:val="00227273"/>
    <w:rsid w:val="002309BD"/>
    <w:rsid w:val="0023243A"/>
    <w:rsid w:val="00232E41"/>
    <w:rsid w:val="00240DF5"/>
    <w:rsid w:val="00241125"/>
    <w:rsid w:val="0024397A"/>
    <w:rsid w:val="002449DB"/>
    <w:rsid w:val="002474CF"/>
    <w:rsid w:val="0025165A"/>
    <w:rsid w:val="0025197A"/>
    <w:rsid w:val="002520B8"/>
    <w:rsid w:val="00253601"/>
    <w:rsid w:val="0025487A"/>
    <w:rsid w:val="002608B6"/>
    <w:rsid w:val="00265D19"/>
    <w:rsid w:val="00272819"/>
    <w:rsid w:val="00276046"/>
    <w:rsid w:val="00282FC7"/>
    <w:rsid w:val="002834A1"/>
    <w:rsid w:val="00284E67"/>
    <w:rsid w:val="002855A9"/>
    <w:rsid w:val="0028623E"/>
    <w:rsid w:val="00287BD8"/>
    <w:rsid w:val="00291E92"/>
    <w:rsid w:val="00293330"/>
    <w:rsid w:val="00293666"/>
    <w:rsid w:val="00293762"/>
    <w:rsid w:val="0029455C"/>
    <w:rsid w:val="00296EE7"/>
    <w:rsid w:val="00297679"/>
    <w:rsid w:val="002A15DA"/>
    <w:rsid w:val="002A2943"/>
    <w:rsid w:val="002A361A"/>
    <w:rsid w:val="002A4113"/>
    <w:rsid w:val="002A6B84"/>
    <w:rsid w:val="002A6D78"/>
    <w:rsid w:val="002A7684"/>
    <w:rsid w:val="002B05C5"/>
    <w:rsid w:val="002B4CE8"/>
    <w:rsid w:val="002B6046"/>
    <w:rsid w:val="002B7250"/>
    <w:rsid w:val="002B72A0"/>
    <w:rsid w:val="002C24BA"/>
    <w:rsid w:val="002C276F"/>
    <w:rsid w:val="002C4263"/>
    <w:rsid w:val="002C4BA2"/>
    <w:rsid w:val="002D068B"/>
    <w:rsid w:val="002D1385"/>
    <w:rsid w:val="002D6C81"/>
    <w:rsid w:val="002D6D84"/>
    <w:rsid w:val="002E0687"/>
    <w:rsid w:val="002E29F2"/>
    <w:rsid w:val="002E434A"/>
    <w:rsid w:val="002E43BA"/>
    <w:rsid w:val="002E5336"/>
    <w:rsid w:val="002E58F6"/>
    <w:rsid w:val="002E5CF4"/>
    <w:rsid w:val="002E73D5"/>
    <w:rsid w:val="002F56C7"/>
    <w:rsid w:val="00300549"/>
    <w:rsid w:val="003020F9"/>
    <w:rsid w:val="00302359"/>
    <w:rsid w:val="003025D8"/>
    <w:rsid w:val="003050A4"/>
    <w:rsid w:val="00306516"/>
    <w:rsid w:val="0030741B"/>
    <w:rsid w:val="0031071C"/>
    <w:rsid w:val="00312C2D"/>
    <w:rsid w:val="00315F00"/>
    <w:rsid w:val="003201C3"/>
    <w:rsid w:val="0032099F"/>
    <w:rsid w:val="00322F1B"/>
    <w:rsid w:val="003275A1"/>
    <w:rsid w:val="0033432C"/>
    <w:rsid w:val="00337247"/>
    <w:rsid w:val="003404F1"/>
    <w:rsid w:val="003464B3"/>
    <w:rsid w:val="00350988"/>
    <w:rsid w:val="00353182"/>
    <w:rsid w:val="00353F39"/>
    <w:rsid w:val="00356AAA"/>
    <w:rsid w:val="0036502A"/>
    <w:rsid w:val="00365C07"/>
    <w:rsid w:val="003706A4"/>
    <w:rsid w:val="00374787"/>
    <w:rsid w:val="00376C7A"/>
    <w:rsid w:val="00377F6E"/>
    <w:rsid w:val="00380B90"/>
    <w:rsid w:val="003812CB"/>
    <w:rsid w:val="0038191A"/>
    <w:rsid w:val="003823D9"/>
    <w:rsid w:val="0038397B"/>
    <w:rsid w:val="00390715"/>
    <w:rsid w:val="00391C2C"/>
    <w:rsid w:val="00394932"/>
    <w:rsid w:val="003A0250"/>
    <w:rsid w:val="003A3D2A"/>
    <w:rsid w:val="003B2B8D"/>
    <w:rsid w:val="003B3003"/>
    <w:rsid w:val="003B44FE"/>
    <w:rsid w:val="003B4B45"/>
    <w:rsid w:val="003B5AA0"/>
    <w:rsid w:val="003B755D"/>
    <w:rsid w:val="003C3126"/>
    <w:rsid w:val="003C62FC"/>
    <w:rsid w:val="003C6755"/>
    <w:rsid w:val="003C70AB"/>
    <w:rsid w:val="003D15A7"/>
    <w:rsid w:val="003D301E"/>
    <w:rsid w:val="003D38F5"/>
    <w:rsid w:val="003D51B0"/>
    <w:rsid w:val="003D6A28"/>
    <w:rsid w:val="003E38A6"/>
    <w:rsid w:val="003E478A"/>
    <w:rsid w:val="003F3997"/>
    <w:rsid w:val="003F49F4"/>
    <w:rsid w:val="003F6F57"/>
    <w:rsid w:val="004013C0"/>
    <w:rsid w:val="004037BA"/>
    <w:rsid w:val="00404391"/>
    <w:rsid w:val="00405463"/>
    <w:rsid w:val="00405F5F"/>
    <w:rsid w:val="004130E1"/>
    <w:rsid w:val="0041317E"/>
    <w:rsid w:val="00415A13"/>
    <w:rsid w:val="00416B6A"/>
    <w:rsid w:val="004215A3"/>
    <w:rsid w:val="004227DA"/>
    <w:rsid w:val="0042375D"/>
    <w:rsid w:val="00424992"/>
    <w:rsid w:val="00425716"/>
    <w:rsid w:val="00425B32"/>
    <w:rsid w:val="00430AF1"/>
    <w:rsid w:val="004357C0"/>
    <w:rsid w:val="004360F1"/>
    <w:rsid w:val="00436A7C"/>
    <w:rsid w:val="00436D9C"/>
    <w:rsid w:val="00437BF6"/>
    <w:rsid w:val="00445AC0"/>
    <w:rsid w:val="004479DC"/>
    <w:rsid w:val="00451752"/>
    <w:rsid w:val="00452C0B"/>
    <w:rsid w:val="0045362A"/>
    <w:rsid w:val="00454276"/>
    <w:rsid w:val="00455865"/>
    <w:rsid w:val="0045741F"/>
    <w:rsid w:val="004621CD"/>
    <w:rsid w:val="00465E4A"/>
    <w:rsid w:val="004665D7"/>
    <w:rsid w:val="004704AB"/>
    <w:rsid w:val="004751B9"/>
    <w:rsid w:val="00477A48"/>
    <w:rsid w:val="00483B54"/>
    <w:rsid w:val="00491204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893"/>
    <w:rsid w:val="004B4AA7"/>
    <w:rsid w:val="004B5664"/>
    <w:rsid w:val="004C02F1"/>
    <w:rsid w:val="004C1641"/>
    <w:rsid w:val="004C19EA"/>
    <w:rsid w:val="004C4AE6"/>
    <w:rsid w:val="004C7115"/>
    <w:rsid w:val="004D1F3A"/>
    <w:rsid w:val="004D27DE"/>
    <w:rsid w:val="004D3BF1"/>
    <w:rsid w:val="004D3E54"/>
    <w:rsid w:val="004E0D2D"/>
    <w:rsid w:val="004E10E0"/>
    <w:rsid w:val="004E3E94"/>
    <w:rsid w:val="004E5BBA"/>
    <w:rsid w:val="004E7028"/>
    <w:rsid w:val="004F5435"/>
    <w:rsid w:val="004F68EB"/>
    <w:rsid w:val="004F754E"/>
    <w:rsid w:val="0050147E"/>
    <w:rsid w:val="00501FDF"/>
    <w:rsid w:val="00504EFC"/>
    <w:rsid w:val="00505679"/>
    <w:rsid w:val="00505AC1"/>
    <w:rsid w:val="00506EAC"/>
    <w:rsid w:val="00510DF9"/>
    <w:rsid w:val="00512AB1"/>
    <w:rsid w:val="005163BD"/>
    <w:rsid w:val="00520599"/>
    <w:rsid w:val="0052191F"/>
    <w:rsid w:val="00522C19"/>
    <w:rsid w:val="00522C3A"/>
    <w:rsid w:val="00522FAC"/>
    <w:rsid w:val="00524A4C"/>
    <w:rsid w:val="00524D85"/>
    <w:rsid w:val="0053001B"/>
    <w:rsid w:val="005313AB"/>
    <w:rsid w:val="00531D0C"/>
    <w:rsid w:val="00532D4C"/>
    <w:rsid w:val="00542D55"/>
    <w:rsid w:val="00543899"/>
    <w:rsid w:val="005477F6"/>
    <w:rsid w:val="00547ABF"/>
    <w:rsid w:val="005500C2"/>
    <w:rsid w:val="00550C02"/>
    <w:rsid w:val="0055102C"/>
    <w:rsid w:val="00551FCF"/>
    <w:rsid w:val="005555E9"/>
    <w:rsid w:val="005605CE"/>
    <w:rsid w:val="0056106D"/>
    <w:rsid w:val="005615A0"/>
    <w:rsid w:val="00561848"/>
    <w:rsid w:val="00561D8D"/>
    <w:rsid w:val="00562D2A"/>
    <w:rsid w:val="005663B3"/>
    <w:rsid w:val="00571C62"/>
    <w:rsid w:val="005776F0"/>
    <w:rsid w:val="00583A9E"/>
    <w:rsid w:val="00584789"/>
    <w:rsid w:val="005849D3"/>
    <w:rsid w:val="005870FD"/>
    <w:rsid w:val="0059179B"/>
    <w:rsid w:val="00592450"/>
    <w:rsid w:val="00593463"/>
    <w:rsid w:val="00594947"/>
    <w:rsid w:val="0059523A"/>
    <w:rsid w:val="00597EA5"/>
    <w:rsid w:val="005A0A36"/>
    <w:rsid w:val="005A34DA"/>
    <w:rsid w:val="005A4D84"/>
    <w:rsid w:val="005A5C46"/>
    <w:rsid w:val="005A72BA"/>
    <w:rsid w:val="005A7C6C"/>
    <w:rsid w:val="005B16BD"/>
    <w:rsid w:val="005B486A"/>
    <w:rsid w:val="005B5508"/>
    <w:rsid w:val="005C03D3"/>
    <w:rsid w:val="005C159A"/>
    <w:rsid w:val="005C3248"/>
    <w:rsid w:val="005C6B27"/>
    <w:rsid w:val="005E0F8E"/>
    <w:rsid w:val="005E4111"/>
    <w:rsid w:val="005F4D40"/>
    <w:rsid w:val="005F5A3A"/>
    <w:rsid w:val="005F63D9"/>
    <w:rsid w:val="005F667B"/>
    <w:rsid w:val="005F7ED7"/>
    <w:rsid w:val="00601019"/>
    <w:rsid w:val="00603D88"/>
    <w:rsid w:val="006061F8"/>
    <w:rsid w:val="00612B43"/>
    <w:rsid w:val="00612C92"/>
    <w:rsid w:val="00613214"/>
    <w:rsid w:val="00613CC5"/>
    <w:rsid w:val="00617252"/>
    <w:rsid w:val="00617A86"/>
    <w:rsid w:val="00620D88"/>
    <w:rsid w:val="00621195"/>
    <w:rsid w:val="00622051"/>
    <w:rsid w:val="00623899"/>
    <w:rsid w:val="00623920"/>
    <w:rsid w:val="006252AA"/>
    <w:rsid w:val="00625C0A"/>
    <w:rsid w:val="0062708B"/>
    <w:rsid w:val="006324FF"/>
    <w:rsid w:val="00635AC9"/>
    <w:rsid w:val="00636D56"/>
    <w:rsid w:val="006401BA"/>
    <w:rsid w:val="00640CA8"/>
    <w:rsid w:val="00641DFE"/>
    <w:rsid w:val="00644A22"/>
    <w:rsid w:val="00644C7D"/>
    <w:rsid w:val="006475D1"/>
    <w:rsid w:val="006544AE"/>
    <w:rsid w:val="00654A85"/>
    <w:rsid w:val="006604C7"/>
    <w:rsid w:val="006605C9"/>
    <w:rsid w:val="00660C78"/>
    <w:rsid w:val="00664131"/>
    <w:rsid w:val="00670CF3"/>
    <w:rsid w:val="00671A8A"/>
    <w:rsid w:val="00674EEE"/>
    <w:rsid w:val="00675803"/>
    <w:rsid w:val="006760FC"/>
    <w:rsid w:val="006804F2"/>
    <w:rsid w:val="00680992"/>
    <w:rsid w:val="00682131"/>
    <w:rsid w:val="00682BA0"/>
    <w:rsid w:val="00684E6B"/>
    <w:rsid w:val="00690A95"/>
    <w:rsid w:val="00691D3F"/>
    <w:rsid w:val="00693A8A"/>
    <w:rsid w:val="006A04B5"/>
    <w:rsid w:val="006A2D8F"/>
    <w:rsid w:val="006A347D"/>
    <w:rsid w:val="006A3487"/>
    <w:rsid w:val="006A412B"/>
    <w:rsid w:val="006A5916"/>
    <w:rsid w:val="006B149B"/>
    <w:rsid w:val="006B237B"/>
    <w:rsid w:val="006B4DB3"/>
    <w:rsid w:val="006B64F3"/>
    <w:rsid w:val="006C490F"/>
    <w:rsid w:val="006C5CD7"/>
    <w:rsid w:val="006D3D7C"/>
    <w:rsid w:val="006F0DB4"/>
    <w:rsid w:val="006F1359"/>
    <w:rsid w:val="006F2338"/>
    <w:rsid w:val="006F389C"/>
    <w:rsid w:val="006F3CC9"/>
    <w:rsid w:val="007012AF"/>
    <w:rsid w:val="00702795"/>
    <w:rsid w:val="0071223D"/>
    <w:rsid w:val="00720C9A"/>
    <w:rsid w:val="00724A45"/>
    <w:rsid w:val="00731537"/>
    <w:rsid w:val="0073297F"/>
    <w:rsid w:val="00732A60"/>
    <w:rsid w:val="00732E52"/>
    <w:rsid w:val="00733D9E"/>
    <w:rsid w:val="0073436A"/>
    <w:rsid w:val="00734645"/>
    <w:rsid w:val="007354AB"/>
    <w:rsid w:val="00735969"/>
    <w:rsid w:val="00736954"/>
    <w:rsid w:val="00737A81"/>
    <w:rsid w:val="00740899"/>
    <w:rsid w:val="007414B4"/>
    <w:rsid w:val="00742686"/>
    <w:rsid w:val="00744D15"/>
    <w:rsid w:val="0074699A"/>
    <w:rsid w:val="007541DC"/>
    <w:rsid w:val="00761042"/>
    <w:rsid w:val="00763B92"/>
    <w:rsid w:val="0076651A"/>
    <w:rsid w:val="0076763A"/>
    <w:rsid w:val="00773DFA"/>
    <w:rsid w:val="0077437E"/>
    <w:rsid w:val="007750ED"/>
    <w:rsid w:val="0077654A"/>
    <w:rsid w:val="007807DA"/>
    <w:rsid w:val="007839B9"/>
    <w:rsid w:val="00784862"/>
    <w:rsid w:val="00784E14"/>
    <w:rsid w:val="00785D60"/>
    <w:rsid w:val="00786D43"/>
    <w:rsid w:val="00786D6C"/>
    <w:rsid w:val="00790193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716E"/>
    <w:rsid w:val="007C0B40"/>
    <w:rsid w:val="007C13E8"/>
    <w:rsid w:val="007C1FF6"/>
    <w:rsid w:val="007C35BB"/>
    <w:rsid w:val="007C61FA"/>
    <w:rsid w:val="007C77CD"/>
    <w:rsid w:val="007D0626"/>
    <w:rsid w:val="007D4D0C"/>
    <w:rsid w:val="007D7559"/>
    <w:rsid w:val="007E158F"/>
    <w:rsid w:val="007E19B6"/>
    <w:rsid w:val="007E2B8A"/>
    <w:rsid w:val="007E44DF"/>
    <w:rsid w:val="007E6309"/>
    <w:rsid w:val="007E6767"/>
    <w:rsid w:val="007F105D"/>
    <w:rsid w:val="007F1E7A"/>
    <w:rsid w:val="007F38CB"/>
    <w:rsid w:val="007F3EF4"/>
    <w:rsid w:val="007F66DA"/>
    <w:rsid w:val="007F695B"/>
    <w:rsid w:val="00804F2E"/>
    <w:rsid w:val="0080551D"/>
    <w:rsid w:val="00806EFD"/>
    <w:rsid w:val="008113B9"/>
    <w:rsid w:val="00814DC1"/>
    <w:rsid w:val="00815A0C"/>
    <w:rsid w:val="00816699"/>
    <w:rsid w:val="00820C1F"/>
    <w:rsid w:val="00820E9A"/>
    <w:rsid w:val="00825113"/>
    <w:rsid w:val="00831B82"/>
    <w:rsid w:val="00832C46"/>
    <w:rsid w:val="0083316D"/>
    <w:rsid w:val="00835A3E"/>
    <w:rsid w:val="00835BCE"/>
    <w:rsid w:val="008360AE"/>
    <w:rsid w:val="00837192"/>
    <w:rsid w:val="008375B0"/>
    <w:rsid w:val="00844B72"/>
    <w:rsid w:val="008458EA"/>
    <w:rsid w:val="00850F81"/>
    <w:rsid w:val="00852A1D"/>
    <w:rsid w:val="0086703E"/>
    <w:rsid w:val="0087002C"/>
    <w:rsid w:val="00872BE9"/>
    <w:rsid w:val="00873707"/>
    <w:rsid w:val="008750A1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1C35"/>
    <w:rsid w:val="008A40D0"/>
    <w:rsid w:val="008A4794"/>
    <w:rsid w:val="008A5CC5"/>
    <w:rsid w:val="008A5DA7"/>
    <w:rsid w:val="008A795A"/>
    <w:rsid w:val="008A7C0C"/>
    <w:rsid w:val="008B254B"/>
    <w:rsid w:val="008D584A"/>
    <w:rsid w:val="008D688E"/>
    <w:rsid w:val="008E111D"/>
    <w:rsid w:val="008E5ACD"/>
    <w:rsid w:val="008F219F"/>
    <w:rsid w:val="008F29D6"/>
    <w:rsid w:val="008F3A68"/>
    <w:rsid w:val="008F7476"/>
    <w:rsid w:val="00901201"/>
    <w:rsid w:val="00902AB0"/>
    <w:rsid w:val="00903963"/>
    <w:rsid w:val="009045ED"/>
    <w:rsid w:val="00905D82"/>
    <w:rsid w:val="00911CC6"/>
    <w:rsid w:val="0091599A"/>
    <w:rsid w:val="00917054"/>
    <w:rsid w:val="00917D48"/>
    <w:rsid w:val="00920BC1"/>
    <w:rsid w:val="00924EE0"/>
    <w:rsid w:val="00925CCE"/>
    <w:rsid w:val="00926497"/>
    <w:rsid w:val="0092733A"/>
    <w:rsid w:val="00933B98"/>
    <w:rsid w:val="00935604"/>
    <w:rsid w:val="009367CE"/>
    <w:rsid w:val="00937B05"/>
    <w:rsid w:val="00937D66"/>
    <w:rsid w:val="00941157"/>
    <w:rsid w:val="00942AFE"/>
    <w:rsid w:val="00951A06"/>
    <w:rsid w:val="009520AA"/>
    <w:rsid w:val="009520CB"/>
    <w:rsid w:val="00952235"/>
    <w:rsid w:val="00953D67"/>
    <w:rsid w:val="00954006"/>
    <w:rsid w:val="009541E8"/>
    <w:rsid w:val="00957E77"/>
    <w:rsid w:val="00962137"/>
    <w:rsid w:val="00962BCB"/>
    <w:rsid w:val="009644D7"/>
    <w:rsid w:val="0096667A"/>
    <w:rsid w:val="00967AA0"/>
    <w:rsid w:val="00980A0E"/>
    <w:rsid w:val="0098528E"/>
    <w:rsid w:val="0098562D"/>
    <w:rsid w:val="00987241"/>
    <w:rsid w:val="009929A5"/>
    <w:rsid w:val="00994F22"/>
    <w:rsid w:val="009A06C0"/>
    <w:rsid w:val="009B0ABE"/>
    <w:rsid w:val="009B1130"/>
    <w:rsid w:val="009B7918"/>
    <w:rsid w:val="009C2338"/>
    <w:rsid w:val="009C396F"/>
    <w:rsid w:val="009C4350"/>
    <w:rsid w:val="009C44AA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F1322"/>
    <w:rsid w:val="009F5B24"/>
    <w:rsid w:val="009F7C81"/>
    <w:rsid w:val="00A069B7"/>
    <w:rsid w:val="00A07A33"/>
    <w:rsid w:val="00A10495"/>
    <w:rsid w:val="00A13DD3"/>
    <w:rsid w:val="00A14958"/>
    <w:rsid w:val="00A229E3"/>
    <w:rsid w:val="00A24052"/>
    <w:rsid w:val="00A26622"/>
    <w:rsid w:val="00A2712B"/>
    <w:rsid w:val="00A349EB"/>
    <w:rsid w:val="00A36FC2"/>
    <w:rsid w:val="00A37981"/>
    <w:rsid w:val="00A40FCC"/>
    <w:rsid w:val="00A410F9"/>
    <w:rsid w:val="00A43E7E"/>
    <w:rsid w:val="00A52037"/>
    <w:rsid w:val="00A53528"/>
    <w:rsid w:val="00A55D78"/>
    <w:rsid w:val="00A56C4A"/>
    <w:rsid w:val="00A616A7"/>
    <w:rsid w:val="00A66AA8"/>
    <w:rsid w:val="00A7026D"/>
    <w:rsid w:val="00A70CD7"/>
    <w:rsid w:val="00A73D0F"/>
    <w:rsid w:val="00A84CF3"/>
    <w:rsid w:val="00A857B8"/>
    <w:rsid w:val="00A904A4"/>
    <w:rsid w:val="00A955FC"/>
    <w:rsid w:val="00A956A7"/>
    <w:rsid w:val="00AA0050"/>
    <w:rsid w:val="00AA056A"/>
    <w:rsid w:val="00AA1616"/>
    <w:rsid w:val="00AA3751"/>
    <w:rsid w:val="00AA606B"/>
    <w:rsid w:val="00AA7C66"/>
    <w:rsid w:val="00AA7FF3"/>
    <w:rsid w:val="00AB1AEC"/>
    <w:rsid w:val="00AB1BE6"/>
    <w:rsid w:val="00AB39F9"/>
    <w:rsid w:val="00AB4E43"/>
    <w:rsid w:val="00AB5109"/>
    <w:rsid w:val="00AC1166"/>
    <w:rsid w:val="00AC586C"/>
    <w:rsid w:val="00AC58EC"/>
    <w:rsid w:val="00AC7E63"/>
    <w:rsid w:val="00AD145D"/>
    <w:rsid w:val="00AD17FB"/>
    <w:rsid w:val="00AD42A0"/>
    <w:rsid w:val="00AD601A"/>
    <w:rsid w:val="00AD6BD8"/>
    <w:rsid w:val="00AD7178"/>
    <w:rsid w:val="00AE0A76"/>
    <w:rsid w:val="00AE0CF4"/>
    <w:rsid w:val="00AE2812"/>
    <w:rsid w:val="00AE3347"/>
    <w:rsid w:val="00AE3777"/>
    <w:rsid w:val="00AE6EF4"/>
    <w:rsid w:val="00AF1FA9"/>
    <w:rsid w:val="00AF24CE"/>
    <w:rsid w:val="00AF257C"/>
    <w:rsid w:val="00AF2840"/>
    <w:rsid w:val="00AF4E73"/>
    <w:rsid w:val="00AF6A7E"/>
    <w:rsid w:val="00AF6D86"/>
    <w:rsid w:val="00B06D64"/>
    <w:rsid w:val="00B103B2"/>
    <w:rsid w:val="00B11440"/>
    <w:rsid w:val="00B11A3E"/>
    <w:rsid w:val="00B12041"/>
    <w:rsid w:val="00B13654"/>
    <w:rsid w:val="00B13C62"/>
    <w:rsid w:val="00B15C5B"/>
    <w:rsid w:val="00B2026F"/>
    <w:rsid w:val="00B22AC7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40793"/>
    <w:rsid w:val="00B44CE5"/>
    <w:rsid w:val="00B45DEC"/>
    <w:rsid w:val="00B468F8"/>
    <w:rsid w:val="00B46CCE"/>
    <w:rsid w:val="00B47EF9"/>
    <w:rsid w:val="00B500B5"/>
    <w:rsid w:val="00B5281A"/>
    <w:rsid w:val="00B55A06"/>
    <w:rsid w:val="00B57CEB"/>
    <w:rsid w:val="00B63B5F"/>
    <w:rsid w:val="00B6574E"/>
    <w:rsid w:val="00B65A2A"/>
    <w:rsid w:val="00B74846"/>
    <w:rsid w:val="00B75210"/>
    <w:rsid w:val="00B75A52"/>
    <w:rsid w:val="00B76000"/>
    <w:rsid w:val="00B84F42"/>
    <w:rsid w:val="00B85275"/>
    <w:rsid w:val="00B8568E"/>
    <w:rsid w:val="00B8741B"/>
    <w:rsid w:val="00B87E1D"/>
    <w:rsid w:val="00B92370"/>
    <w:rsid w:val="00B94038"/>
    <w:rsid w:val="00B949C9"/>
    <w:rsid w:val="00B95E04"/>
    <w:rsid w:val="00B96F8A"/>
    <w:rsid w:val="00BA202E"/>
    <w:rsid w:val="00BA2533"/>
    <w:rsid w:val="00BA3541"/>
    <w:rsid w:val="00BA5855"/>
    <w:rsid w:val="00BB518D"/>
    <w:rsid w:val="00BB5637"/>
    <w:rsid w:val="00BB57F5"/>
    <w:rsid w:val="00BB5AE7"/>
    <w:rsid w:val="00BB787D"/>
    <w:rsid w:val="00BC1E15"/>
    <w:rsid w:val="00BC4A8D"/>
    <w:rsid w:val="00BC74E6"/>
    <w:rsid w:val="00BD0505"/>
    <w:rsid w:val="00BD2893"/>
    <w:rsid w:val="00BD2E5C"/>
    <w:rsid w:val="00BD336F"/>
    <w:rsid w:val="00BD3F6F"/>
    <w:rsid w:val="00BD428F"/>
    <w:rsid w:val="00BD45D4"/>
    <w:rsid w:val="00BD5600"/>
    <w:rsid w:val="00BD6C59"/>
    <w:rsid w:val="00BD73E4"/>
    <w:rsid w:val="00BE44C5"/>
    <w:rsid w:val="00BE46E5"/>
    <w:rsid w:val="00BE4FA1"/>
    <w:rsid w:val="00BE797E"/>
    <w:rsid w:val="00BF08DC"/>
    <w:rsid w:val="00BF14D9"/>
    <w:rsid w:val="00BF23A6"/>
    <w:rsid w:val="00BF52C4"/>
    <w:rsid w:val="00BF6AAD"/>
    <w:rsid w:val="00BF6F4F"/>
    <w:rsid w:val="00BF7106"/>
    <w:rsid w:val="00C00818"/>
    <w:rsid w:val="00C05DDD"/>
    <w:rsid w:val="00C06357"/>
    <w:rsid w:val="00C1200D"/>
    <w:rsid w:val="00C12356"/>
    <w:rsid w:val="00C14C3C"/>
    <w:rsid w:val="00C20835"/>
    <w:rsid w:val="00C22354"/>
    <w:rsid w:val="00C2304E"/>
    <w:rsid w:val="00C23888"/>
    <w:rsid w:val="00C26AC3"/>
    <w:rsid w:val="00C33500"/>
    <w:rsid w:val="00C3618B"/>
    <w:rsid w:val="00C37E9B"/>
    <w:rsid w:val="00C418DB"/>
    <w:rsid w:val="00C463AE"/>
    <w:rsid w:val="00C47223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40FF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2859"/>
    <w:rsid w:val="00CB500C"/>
    <w:rsid w:val="00CB53D4"/>
    <w:rsid w:val="00CB70D0"/>
    <w:rsid w:val="00CC06AF"/>
    <w:rsid w:val="00CD015F"/>
    <w:rsid w:val="00CD023E"/>
    <w:rsid w:val="00CD02DD"/>
    <w:rsid w:val="00CD11F5"/>
    <w:rsid w:val="00CD298F"/>
    <w:rsid w:val="00CE10A9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FBF"/>
    <w:rsid w:val="00CF5427"/>
    <w:rsid w:val="00D024AA"/>
    <w:rsid w:val="00D03748"/>
    <w:rsid w:val="00D0525C"/>
    <w:rsid w:val="00D13D37"/>
    <w:rsid w:val="00D156B8"/>
    <w:rsid w:val="00D16D5B"/>
    <w:rsid w:val="00D20D05"/>
    <w:rsid w:val="00D21120"/>
    <w:rsid w:val="00D223D1"/>
    <w:rsid w:val="00D23E8A"/>
    <w:rsid w:val="00D25CBB"/>
    <w:rsid w:val="00D26012"/>
    <w:rsid w:val="00D26B48"/>
    <w:rsid w:val="00D30343"/>
    <w:rsid w:val="00D30759"/>
    <w:rsid w:val="00D328A4"/>
    <w:rsid w:val="00D33B57"/>
    <w:rsid w:val="00D33F15"/>
    <w:rsid w:val="00D348DD"/>
    <w:rsid w:val="00D41F85"/>
    <w:rsid w:val="00D447D5"/>
    <w:rsid w:val="00D45698"/>
    <w:rsid w:val="00D53E85"/>
    <w:rsid w:val="00D55D1B"/>
    <w:rsid w:val="00D5750A"/>
    <w:rsid w:val="00D5776D"/>
    <w:rsid w:val="00D60CB0"/>
    <w:rsid w:val="00D61EEF"/>
    <w:rsid w:val="00D62D99"/>
    <w:rsid w:val="00D666A3"/>
    <w:rsid w:val="00D67BEC"/>
    <w:rsid w:val="00D67FEE"/>
    <w:rsid w:val="00D705F5"/>
    <w:rsid w:val="00D73772"/>
    <w:rsid w:val="00D7394E"/>
    <w:rsid w:val="00D7476A"/>
    <w:rsid w:val="00D747E3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5424"/>
    <w:rsid w:val="00D9551E"/>
    <w:rsid w:val="00D97D21"/>
    <w:rsid w:val="00DA429F"/>
    <w:rsid w:val="00DA4DB6"/>
    <w:rsid w:val="00DA62AB"/>
    <w:rsid w:val="00DB03BB"/>
    <w:rsid w:val="00DB0E79"/>
    <w:rsid w:val="00DC0CE3"/>
    <w:rsid w:val="00DC3846"/>
    <w:rsid w:val="00DC6588"/>
    <w:rsid w:val="00DC6DCE"/>
    <w:rsid w:val="00DC71F7"/>
    <w:rsid w:val="00DD0BCE"/>
    <w:rsid w:val="00DD2FF2"/>
    <w:rsid w:val="00DD371A"/>
    <w:rsid w:val="00DD524F"/>
    <w:rsid w:val="00DD573F"/>
    <w:rsid w:val="00DE2097"/>
    <w:rsid w:val="00DE3A94"/>
    <w:rsid w:val="00DE3F31"/>
    <w:rsid w:val="00DE54D6"/>
    <w:rsid w:val="00DE59AE"/>
    <w:rsid w:val="00DF0810"/>
    <w:rsid w:val="00DF18C7"/>
    <w:rsid w:val="00DF3A20"/>
    <w:rsid w:val="00DF7217"/>
    <w:rsid w:val="00DF7253"/>
    <w:rsid w:val="00DF77C0"/>
    <w:rsid w:val="00E006D8"/>
    <w:rsid w:val="00E03FE1"/>
    <w:rsid w:val="00E04B64"/>
    <w:rsid w:val="00E12C8F"/>
    <w:rsid w:val="00E1657B"/>
    <w:rsid w:val="00E20C15"/>
    <w:rsid w:val="00E22926"/>
    <w:rsid w:val="00E22D32"/>
    <w:rsid w:val="00E2546A"/>
    <w:rsid w:val="00E25BF7"/>
    <w:rsid w:val="00E26D1B"/>
    <w:rsid w:val="00E31541"/>
    <w:rsid w:val="00E40CF5"/>
    <w:rsid w:val="00E42E5A"/>
    <w:rsid w:val="00E44144"/>
    <w:rsid w:val="00E44DED"/>
    <w:rsid w:val="00E462F5"/>
    <w:rsid w:val="00E46B3E"/>
    <w:rsid w:val="00E47E5B"/>
    <w:rsid w:val="00E5326F"/>
    <w:rsid w:val="00E60BA1"/>
    <w:rsid w:val="00E618B8"/>
    <w:rsid w:val="00E61979"/>
    <w:rsid w:val="00E63B70"/>
    <w:rsid w:val="00E64F57"/>
    <w:rsid w:val="00E66D4F"/>
    <w:rsid w:val="00E677C5"/>
    <w:rsid w:val="00E71626"/>
    <w:rsid w:val="00E71F8E"/>
    <w:rsid w:val="00E734A0"/>
    <w:rsid w:val="00E747B7"/>
    <w:rsid w:val="00E81D98"/>
    <w:rsid w:val="00E8366D"/>
    <w:rsid w:val="00E836D8"/>
    <w:rsid w:val="00E900E1"/>
    <w:rsid w:val="00E90AE4"/>
    <w:rsid w:val="00E92768"/>
    <w:rsid w:val="00E94D07"/>
    <w:rsid w:val="00E95B08"/>
    <w:rsid w:val="00E962F7"/>
    <w:rsid w:val="00EA3682"/>
    <w:rsid w:val="00EA3A98"/>
    <w:rsid w:val="00EA5496"/>
    <w:rsid w:val="00EA73BB"/>
    <w:rsid w:val="00EB05D6"/>
    <w:rsid w:val="00EB07CD"/>
    <w:rsid w:val="00EB1436"/>
    <w:rsid w:val="00EB35C7"/>
    <w:rsid w:val="00EC1CDE"/>
    <w:rsid w:val="00EC34B8"/>
    <w:rsid w:val="00ED27A0"/>
    <w:rsid w:val="00ED3302"/>
    <w:rsid w:val="00ED487C"/>
    <w:rsid w:val="00ED5489"/>
    <w:rsid w:val="00ED7DC2"/>
    <w:rsid w:val="00EE229C"/>
    <w:rsid w:val="00EE3D12"/>
    <w:rsid w:val="00EE44D3"/>
    <w:rsid w:val="00EE4D37"/>
    <w:rsid w:val="00EE5012"/>
    <w:rsid w:val="00EF0DE4"/>
    <w:rsid w:val="00EF200B"/>
    <w:rsid w:val="00EF2B9C"/>
    <w:rsid w:val="00F0035F"/>
    <w:rsid w:val="00F039E2"/>
    <w:rsid w:val="00F0614C"/>
    <w:rsid w:val="00F067B3"/>
    <w:rsid w:val="00F06A66"/>
    <w:rsid w:val="00F06FD8"/>
    <w:rsid w:val="00F10355"/>
    <w:rsid w:val="00F10CC9"/>
    <w:rsid w:val="00F135FA"/>
    <w:rsid w:val="00F14937"/>
    <w:rsid w:val="00F14AB8"/>
    <w:rsid w:val="00F15D60"/>
    <w:rsid w:val="00F20C72"/>
    <w:rsid w:val="00F256F3"/>
    <w:rsid w:val="00F26712"/>
    <w:rsid w:val="00F26BB6"/>
    <w:rsid w:val="00F326BF"/>
    <w:rsid w:val="00F32936"/>
    <w:rsid w:val="00F372C6"/>
    <w:rsid w:val="00F40E69"/>
    <w:rsid w:val="00F42D44"/>
    <w:rsid w:val="00F4424F"/>
    <w:rsid w:val="00F4652C"/>
    <w:rsid w:val="00F54380"/>
    <w:rsid w:val="00F57AA6"/>
    <w:rsid w:val="00F612A8"/>
    <w:rsid w:val="00F64C23"/>
    <w:rsid w:val="00F6707A"/>
    <w:rsid w:val="00F70166"/>
    <w:rsid w:val="00F71092"/>
    <w:rsid w:val="00F73290"/>
    <w:rsid w:val="00F73C45"/>
    <w:rsid w:val="00F74939"/>
    <w:rsid w:val="00F750F2"/>
    <w:rsid w:val="00F76C8C"/>
    <w:rsid w:val="00F76DBF"/>
    <w:rsid w:val="00F805EF"/>
    <w:rsid w:val="00F8297E"/>
    <w:rsid w:val="00F91B51"/>
    <w:rsid w:val="00F921F0"/>
    <w:rsid w:val="00FA10A1"/>
    <w:rsid w:val="00FA3D5D"/>
    <w:rsid w:val="00FA708E"/>
    <w:rsid w:val="00FB1F0D"/>
    <w:rsid w:val="00FB3C89"/>
    <w:rsid w:val="00FB4F7B"/>
    <w:rsid w:val="00FC0CF5"/>
    <w:rsid w:val="00FC54E2"/>
    <w:rsid w:val="00FC73CE"/>
    <w:rsid w:val="00FD02AC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AA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2998E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10</Pages>
  <Words>1416</Words>
  <Characters>7803</Characters>
  <Application>Microsoft Office Word</Application>
  <DocSecurity>0</DocSecurity>
  <Lines>205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1242</cp:revision>
  <dcterms:created xsi:type="dcterms:W3CDTF">2021-07-28T08:03:00Z</dcterms:created>
  <dcterms:modified xsi:type="dcterms:W3CDTF">2021-12-23T15:26:00Z</dcterms:modified>
</cp:coreProperties>
</file>